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1B440" w14:textId="77777777" w:rsidR="007C6BDE" w:rsidRDefault="007C6BDE" w:rsidP="00B5687E">
      <w:pPr>
        <w:pStyle w:val="BodyText"/>
        <w:ind w:firstLine="90"/>
        <w:jc w:val="center"/>
        <w:rPr>
          <w:rFonts w:ascii="Garamond" w:hAnsi="Garamond"/>
          <w:b/>
          <w:color w:val="000000" w:themeColor="text1"/>
          <w:sz w:val="24"/>
          <w:szCs w:val="20"/>
        </w:rPr>
      </w:pPr>
    </w:p>
    <w:p w14:paraId="42C6B26C" w14:textId="77777777" w:rsidR="007C6BDE" w:rsidRDefault="007C6BDE" w:rsidP="00B5687E">
      <w:pPr>
        <w:pStyle w:val="BodyText"/>
        <w:ind w:firstLine="90"/>
        <w:jc w:val="center"/>
        <w:rPr>
          <w:rFonts w:ascii="Garamond" w:hAnsi="Garamond"/>
          <w:b/>
          <w:color w:val="000000" w:themeColor="text1"/>
          <w:sz w:val="24"/>
          <w:szCs w:val="20"/>
        </w:rPr>
      </w:pPr>
    </w:p>
    <w:p w14:paraId="2F9A65E1" w14:textId="77777777" w:rsidR="007C6BDE" w:rsidRDefault="007C6BDE" w:rsidP="00B5687E">
      <w:pPr>
        <w:pStyle w:val="BodyText"/>
        <w:ind w:firstLine="90"/>
        <w:jc w:val="center"/>
        <w:rPr>
          <w:rFonts w:ascii="Garamond" w:hAnsi="Garamond"/>
          <w:b/>
          <w:color w:val="000000" w:themeColor="text1"/>
          <w:sz w:val="24"/>
          <w:szCs w:val="20"/>
        </w:rPr>
      </w:pPr>
    </w:p>
    <w:p w14:paraId="698BD5C9" w14:textId="5BB7A74F" w:rsidR="00C73568" w:rsidRPr="00067AFA" w:rsidRDefault="00C73568" w:rsidP="00B5687E">
      <w:pPr>
        <w:pStyle w:val="BodyText"/>
        <w:ind w:firstLine="90"/>
        <w:jc w:val="center"/>
        <w:rPr>
          <w:rFonts w:ascii="Garamond" w:hAnsi="Garamond"/>
          <w:b/>
          <w:color w:val="000000" w:themeColor="text1"/>
          <w:sz w:val="24"/>
          <w:szCs w:val="20"/>
        </w:rPr>
      </w:pPr>
      <w:r w:rsidRPr="00067AFA">
        <w:rPr>
          <w:rFonts w:ascii="Garamond" w:hAnsi="Garamond"/>
          <w:b/>
          <w:noProof/>
          <w:sz w:val="30"/>
        </w:rPr>
        <w:drawing>
          <wp:inline distT="0" distB="0" distL="0" distR="0" wp14:anchorId="0052A7E6" wp14:editId="0FF0D62C">
            <wp:extent cx="6153150" cy="1256893"/>
            <wp:effectExtent l="0" t="0" r="0" b="635"/>
            <wp:docPr id="2" name="Picture 2" descr="P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4#yIS1"/>
                    <pic:cNvPicPr/>
                  </pic:nvPicPr>
                  <pic:blipFill rotWithShape="1">
                    <a:blip r:embed="rId10" cstate="print">
                      <a:extLst>
                        <a:ext uri="{28A0092B-C50C-407E-A947-70E740481C1C}">
                          <a14:useLocalDpi xmlns:a14="http://schemas.microsoft.com/office/drawing/2010/main" val="0"/>
                        </a:ext>
                      </a:extLst>
                    </a:blip>
                    <a:srcRect b="9008"/>
                    <a:stretch/>
                  </pic:blipFill>
                  <pic:spPr bwMode="auto">
                    <a:xfrm>
                      <a:off x="0" y="0"/>
                      <a:ext cx="6180785" cy="1262538"/>
                    </a:xfrm>
                    <a:prstGeom prst="rect">
                      <a:avLst/>
                    </a:prstGeom>
                    <a:ln>
                      <a:noFill/>
                    </a:ln>
                    <a:extLst>
                      <a:ext uri="{53640926-AAD7-44D8-BBD7-CCE9431645EC}">
                        <a14:shadowObscured xmlns:a14="http://schemas.microsoft.com/office/drawing/2010/main"/>
                      </a:ext>
                    </a:extLst>
                  </pic:spPr>
                </pic:pic>
              </a:graphicData>
            </a:graphic>
          </wp:inline>
        </w:drawing>
      </w:r>
    </w:p>
    <w:p w14:paraId="1B39A6D2" w14:textId="78F0F30B" w:rsidR="00ED70BA" w:rsidRDefault="00ED70BA" w:rsidP="00B5687E">
      <w:pPr>
        <w:pStyle w:val="BodyText"/>
        <w:tabs>
          <w:tab w:val="left" w:pos="1760"/>
        </w:tabs>
        <w:rPr>
          <w:rFonts w:ascii="Garamond" w:hAnsi="Garamond"/>
        </w:rPr>
      </w:pPr>
    </w:p>
    <w:p w14:paraId="1B866324" w14:textId="77777777" w:rsidR="007C6BDE" w:rsidRDefault="007C6BDE" w:rsidP="00B5687E">
      <w:pPr>
        <w:pStyle w:val="BodyText"/>
        <w:tabs>
          <w:tab w:val="left" w:pos="1760"/>
        </w:tabs>
        <w:rPr>
          <w:rFonts w:ascii="Garamond" w:hAnsi="Garamond"/>
        </w:rPr>
      </w:pPr>
    </w:p>
    <w:p w14:paraId="5121A948" w14:textId="77777777" w:rsidR="007C6BDE" w:rsidRDefault="007C6BDE" w:rsidP="00B5687E">
      <w:pPr>
        <w:pStyle w:val="BodyText"/>
        <w:tabs>
          <w:tab w:val="left" w:pos="1760"/>
        </w:tabs>
        <w:rPr>
          <w:rFonts w:ascii="Garamond" w:hAnsi="Garamond"/>
        </w:rPr>
      </w:pPr>
    </w:p>
    <w:p w14:paraId="4EA8E94D" w14:textId="77777777" w:rsidR="00D645CD" w:rsidRDefault="00D645CD" w:rsidP="00B5687E">
      <w:pPr>
        <w:pStyle w:val="BodyText"/>
        <w:tabs>
          <w:tab w:val="left" w:pos="1760"/>
        </w:tabs>
        <w:rPr>
          <w:rFonts w:ascii="Garamond" w:hAnsi="Garamond"/>
        </w:rPr>
      </w:pPr>
    </w:p>
    <w:tbl>
      <w:tblPr>
        <w:tblStyle w:val="TableGrid"/>
        <w:tblW w:w="961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5"/>
        <w:gridCol w:w="6390"/>
      </w:tblGrid>
      <w:tr w:rsidR="005C55AF" w:rsidRPr="00EA1B5C" w14:paraId="3F54078A" w14:textId="77777777" w:rsidTr="136C7691">
        <w:trPr>
          <w:jc w:val="center"/>
        </w:trPr>
        <w:tc>
          <w:tcPr>
            <w:tcW w:w="3225" w:type="dxa"/>
          </w:tcPr>
          <w:p w14:paraId="09E0C66F" w14:textId="46540325" w:rsidR="005C55AF" w:rsidRPr="00EA1B5C" w:rsidRDefault="005C55AF" w:rsidP="008B208D">
            <w:pPr>
              <w:pStyle w:val="BodyText"/>
              <w:tabs>
                <w:tab w:val="left" w:pos="1760"/>
              </w:tabs>
              <w:spacing w:line="360" w:lineRule="auto"/>
              <w:rPr>
                <w:rFonts w:ascii="Garamond" w:hAnsi="Garamond"/>
                <w:b/>
                <w:bCs/>
                <w:sz w:val="24"/>
                <w:szCs w:val="24"/>
              </w:rPr>
            </w:pPr>
            <w:r w:rsidRPr="00EA1B5C">
              <w:rPr>
                <w:rFonts w:ascii="Garamond" w:hAnsi="Garamond"/>
                <w:b/>
                <w:bCs/>
                <w:sz w:val="24"/>
                <w:szCs w:val="24"/>
              </w:rPr>
              <w:t>DATE</w:t>
            </w:r>
            <w:r w:rsidR="00CE05C7" w:rsidRPr="00EA1B5C">
              <w:rPr>
                <w:rFonts w:ascii="Garamond" w:hAnsi="Garamond"/>
                <w:b/>
                <w:bCs/>
                <w:sz w:val="24"/>
                <w:szCs w:val="24"/>
              </w:rPr>
              <w:t>:</w:t>
            </w:r>
            <w:r w:rsidR="13E330CD" w:rsidRPr="00EA1B5C">
              <w:rPr>
                <w:rFonts w:ascii="Garamond" w:hAnsi="Garamond"/>
                <w:b/>
                <w:bCs/>
                <w:sz w:val="24"/>
                <w:szCs w:val="24"/>
              </w:rPr>
              <w:t xml:space="preserve"> 0</w:t>
            </w:r>
            <w:r w:rsidR="005E3103">
              <w:rPr>
                <w:rFonts w:ascii="Garamond" w:hAnsi="Garamond"/>
                <w:b/>
                <w:bCs/>
                <w:sz w:val="24"/>
                <w:szCs w:val="24"/>
              </w:rPr>
              <w:t>9</w:t>
            </w:r>
            <w:r w:rsidR="13E330CD" w:rsidRPr="00EA1B5C">
              <w:rPr>
                <w:rFonts w:ascii="Garamond" w:hAnsi="Garamond"/>
                <w:b/>
                <w:bCs/>
                <w:sz w:val="24"/>
                <w:szCs w:val="24"/>
              </w:rPr>
              <w:t>/</w:t>
            </w:r>
            <w:r w:rsidR="005E3103">
              <w:rPr>
                <w:rFonts w:ascii="Garamond" w:hAnsi="Garamond"/>
                <w:b/>
                <w:bCs/>
                <w:sz w:val="24"/>
                <w:szCs w:val="24"/>
              </w:rPr>
              <w:t>09</w:t>
            </w:r>
            <w:r w:rsidR="00491F45" w:rsidRPr="00EA1B5C">
              <w:rPr>
                <w:rFonts w:ascii="Garamond" w:hAnsi="Garamond"/>
                <w:b/>
                <w:bCs/>
                <w:sz w:val="24"/>
                <w:szCs w:val="24"/>
              </w:rPr>
              <w:t>/2</w:t>
            </w:r>
            <w:r w:rsidR="13E330CD" w:rsidRPr="00EA1B5C">
              <w:rPr>
                <w:rFonts w:ascii="Garamond" w:hAnsi="Garamond"/>
                <w:b/>
                <w:bCs/>
                <w:sz w:val="24"/>
                <w:szCs w:val="24"/>
              </w:rPr>
              <w:t>026</w:t>
            </w:r>
          </w:p>
        </w:tc>
        <w:tc>
          <w:tcPr>
            <w:tcW w:w="6390" w:type="dxa"/>
          </w:tcPr>
          <w:p w14:paraId="0F2952A4" w14:textId="53E02352" w:rsidR="005C55AF" w:rsidRPr="00EA1B5C" w:rsidRDefault="005C55AF" w:rsidP="008B208D">
            <w:pPr>
              <w:pStyle w:val="BodyText"/>
              <w:tabs>
                <w:tab w:val="left" w:pos="1760"/>
              </w:tabs>
              <w:spacing w:line="360" w:lineRule="auto"/>
              <w:rPr>
                <w:rFonts w:ascii="Garamond" w:hAnsi="Garamond"/>
                <w:sz w:val="24"/>
                <w:szCs w:val="24"/>
              </w:rPr>
            </w:pPr>
          </w:p>
        </w:tc>
      </w:tr>
      <w:tr w:rsidR="005C55AF" w:rsidRPr="00EA1B5C" w14:paraId="3AE75BEB" w14:textId="77777777" w:rsidTr="136C7691">
        <w:trPr>
          <w:trHeight w:val="80"/>
          <w:jc w:val="center"/>
        </w:trPr>
        <w:tc>
          <w:tcPr>
            <w:tcW w:w="3225" w:type="dxa"/>
          </w:tcPr>
          <w:p w14:paraId="6BE9C478" w14:textId="77777777" w:rsidR="00491F45" w:rsidRPr="00EA1B5C" w:rsidRDefault="005C55AF" w:rsidP="008B208D">
            <w:pPr>
              <w:pStyle w:val="BodyText"/>
              <w:tabs>
                <w:tab w:val="left" w:pos="1760"/>
              </w:tabs>
              <w:spacing w:line="360" w:lineRule="auto"/>
              <w:rPr>
                <w:rFonts w:ascii="Garamond" w:hAnsi="Garamond"/>
                <w:b/>
                <w:bCs/>
                <w:sz w:val="24"/>
                <w:szCs w:val="24"/>
              </w:rPr>
            </w:pPr>
            <w:r w:rsidRPr="00EA1B5C">
              <w:rPr>
                <w:rFonts w:ascii="Garamond" w:hAnsi="Garamond"/>
                <w:b/>
                <w:bCs/>
                <w:sz w:val="24"/>
                <w:szCs w:val="24"/>
              </w:rPr>
              <w:t>SUBJECT</w:t>
            </w:r>
            <w:r w:rsidR="00CE05C7" w:rsidRPr="00EA1B5C">
              <w:rPr>
                <w:rFonts w:ascii="Garamond" w:hAnsi="Garamond"/>
                <w:b/>
                <w:bCs/>
                <w:sz w:val="24"/>
                <w:szCs w:val="24"/>
              </w:rPr>
              <w:t>:</w:t>
            </w:r>
            <w:r w:rsidR="27BCB6FF" w:rsidRPr="00EA1B5C">
              <w:rPr>
                <w:rFonts w:ascii="Garamond" w:hAnsi="Garamond"/>
                <w:b/>
                <w:bCs/>
                <w:sz w:val="24"/>
                <w:szCs w:val="24"/>
              </w:rPr>
              <w:t xml:space="preserve"> Policy Update</w:t>
            </w:r>
            <w:r w:rsidR="00926564" w:rsidRPr="00EA1B5C">
              <w:rPr>
                <w:rFonts w:ascii="Garamond" w:hAnsi="Garamond"/>
                <w:b/>
                <w:bCs/>
                <w:sz w:val="24"/>
                <w:szCs w:val="24"/>
              </w:rPr>
              <w:t xml:space="preserve"> </w:t>
            </w:r>
          </w:p>
          <w:p w14:paraId="05521C79" w14:textId="39525344" w:rsidR="005C55AF" w:rsidRPr="00EA1B5C" w:rsidRDefault="005C55AF" w:rsidP="008B208D">
            <w:pPr>
              <w:pStyle w:val="BodyText"/>
              <w:tabs>
                <w:tab w:val="left" w:pos="1760"/>
              </w:tabs>
              <w:spacing w:line="360" w:lineRule="auto"/>
              <w:rPr>
                <w:rFonts w:ascii="Garamond" w:hAnsi="Garamond"/>
                <w:b/>
                <w:bCs/>
                <w:sz w:val="24"/>
                <w:szCs w:val="24"/>
              </w:rPr>
            </w:pPr>
          </w:p>
        </w:tc>
        <w:tc>
          <w:tcPr>
            <w:tcW w:w="6390" w:type="dxa"/>
          </w:tcPr>
          <w:p w14:paraId="53EE0705" w14:textId="55027A72" w:rsidR="005C55AF" w:rsidRPr="00EA1B5C" w:rsidRDefault="00491F45" w:rsidP="008B208D">
            <w:pPr>
              <w:pStyle w:val="BodyText"/>
              <w:tabs>
                <w:tab w:val="left" w:pos="1760"/>
              </w:tabs>
              <w:spacing w:line="360" w:lineRule="auto"/>
              <w:rPr>
                <w:rFonts w:ascii="Garamond" w:hAnsi="Garamond"/>
                <w:sz w:val="24"/>
                <w:szCs w:val="24"/>
              </w:rPr>
            </w:pPr>
            <w:r w:rsidRPr="00EA1B5C">
              <w:rPr>
                <w:rFonts w:ascii="Garamond" w:hAnsi="Garamond"/>
                <w:sz w:val="24"/>
                <w:szCs w:val="24"/>
              </w:rPr>
              <w:t xml:space="preserve">                            </w:t>
            </w:r>
            <w:r w:rsidR="00CE05C7" w:rsidRPr="00EA1B5C">
              <w:rPr>
                <w:rFonts w:ascii="Garamond" w:hAnsi="Garamond"/>
                <w:sz w:val="24"/>
                <w:szCs w:val="24"/>
              </w:rPr>
              <w:t>NOTICE OF POLICY UPDATE</w:t>
            </w:r>
          </w:p>
          <w:p w14:paraId="3A1B0DA6" w14:textId="13681CDB" w:rsidR="00D460A9" w:rsidRPr="00EA1B5C" w:rsidRDefault="00D460A9" w:rsidP="008B208D">
            <w:pPr>
              <w:pStyle w:val="BodyText"/>
              <w:tabs>
                <w:tab w:val="left" w:pos="1760"/>
              </w:tabs>
              <w:spacing w:line="360" w:lineRule="auto"/>
              <w:rPr>
                <w:rFonts w:ascii="Garamond" w:hAnsi="Garamond"/>
                <w:sz w:val="24"/>
                <w:szCs w:val="24"/>
              </w:rPr>
            </w:pPr>
          </w:p>
        </w:tc>
      </w:tr>
    </w:tbl>
    <w:tbl>
      <w:tblPr>
        <w:tblStyle w:val="TableGridLight"/>
        <w:tblW w:w="0" w:type="auto"/>
        <w:tblInd w:w="288" w:type="dxa"/>
        <w:tblLayout w:type="fixed"/>
        <w:tblLook w:val="01E0" w:firstRow="1" w:lastRow="1" w:firstColumn="1" w:lastColumn="1" w:noHBand="0" w:noVBand="0"/>
      </w:tblPr>
      <w:tblGrid>
        <w:gridCol w:w="3780"/>
        <w:gridCol w:w="5760"/>
      </w:tblGrid>
      <w:tr w:rsidR="00C313DF" w:rsidRPr="00EA1B5C" w14:paraId="12EE6877" w14:textId="77777777" w:rsidTr="00916216">
        <w:trPr>
          <w:trHeight w:val="304"/>
        </w:trPr>
        <w:tc>
          <w:tcPr>
            <w:tcW w:w="3780" w:type="dxa"/>
            <w:shd w:val="clear" w:color="auto" w:fill="D9D9D9" w:themeFill="background1" w:themeFillShade="D9"/>
          </w:tcPr>
          <w:p w14:paraId="5B7D26DB" w14:textId="0A079858" w:rsidR="00C313DF" w:rsidRPr="00EA1B5C" w:rsidRDefault="00C313DF" w:rsidP="00F64EEA">
            <w:pPr>
              <w:pStyle w:val="TableParagraph"/>
              <w:spacing w:line="252" w:lineRule="exact"/>
              <w:rPr>
                <w:rFonts w:ascii="Garamond" w:hAnsi="Garamond"/>
                <w:b/>
                <w:bCs/>
                <w:sz w:val="24"/>
                <w:szCs w:val="24"/>
                <w:u w:val="single"/>
              </w:rPr>
            </w:pPr>
            <w:r w:rsidRPr="00EA1B5C">
              <w:rPr>
                <w:rFonts w:ascii="Garamond" w:hAnsi="Garamond"/>
                <w:b/>
                <w:bCs/>
                <w:sz w:val="24"/>
                <w:szCs w:val="24"/>
                <w:u w:val="single"/>
              </w:rPr>
              <w:t>Revised Policy</w:t>
            </w:r>
          </w:p>
        </w:tc>
        <w:tc>
          <w:tcPr>
            <w:tcW w:w="5760" w:type="dxa"/>
            <w:shd w:val="clear" w:color="auto" w:fill="D9D9D9" w:themeFill="background1" w:themeFillShade="D9"/>
          </w:tcPr>
          <w:p w14:paraId="26A7EAFB" w14:textId="277433D4" w:rsidR="00C313DF" w:rsidRPr="00EA1B5C" w:rsidRDefault="00C313DF" w:rsidP="008B208D">
            <w:pPr>
              <w:pStyle w:val="TableParagraph"/>
              <w:spacing w:line="252" w:lineRule="exact"/>
              <w:ind w:left="0"/>
              <w:rPr>
                <w:rFonts w:ascii="Garamond" w:hAnsi="Garamond"/>
                <w:b/>
                <w:bCs/>
                <w:sz w:val="24"/>
                <w:szCs w:val="24"/>
                <w:u w:val="single"/>
              </w:rPr>
            </w:pPr>
            <w:r w:rsidRPr="00EA1B5C">
              <w:rPr>
                <w:rFonts w:ascii="Garamond" w:hAnsi="Garamond"/>
                <w:b/>
                <w:bCs/>
                <w:sz w:val="24"/>
                <w:szCs w:val="24"/>
                <w:u w:val="single"/>
              </w:rPr>
              <w:t>Update</w:t>
            </w:r>
          </w:p>
        </w:tc>
      </w:tr>
      <w:tr w:rsidR="0006691D" w:rsidRPr="00EA1B5C" w14:paraId="2FC49580" w14:textId="77777777" w:rsidTr="00916216">
        <w:trPr>
          <w:trHeight w:val="1249"/>
        </w:trPr>
        <w:tc>
          <w:tcPr>
            <w:tcW w:w="3780" w:type="dxa"/>
            <w:vAlign w:val="center"/>
          </w:tcPr>
          <w:p w14:paraId="450DB37A" w14:textId="487E097C" w:rsidR="00491F45" w:rsidRPr="00EA1B5C" w:rsidRDefault="00EA1B5C" w:rsidP="00491F45">
            <w:pPr>
              <w:pStyle w:val="BodyText"/>
              <w:tabs>
                <w:tab w:val="left" w:pos="1760"/>
              </w:tabs>
              <w:spacing w:line="360" w:lineRule="auto"/>
              <w:rPr>
                <w:rFonts w:ascii="Garamond" w:hAnsi="Garamond"/>
                <w:sz w:val="24"/>
                <w:szCs w:val="24"/>
              </w:rPr>
            </w:pPr>
            <w:r w:rsidRPr="00EA1B5C">
              <w:rPr>
                <w:rFonts w:ascii="Garamond" w:hAnsi="Garamond"/>
                <w:sz w:val="24"/>
                <w:szCs w:val="24"/>
              </w:rPr>
              <w:t xml:space="preserve">MCCMH Policy 10-018 - </w:t>
            </w:r>
            <w:r w:rsidR="00491F45" w:rsidRPr="00EA1B5C">
              <w:rPr>
                <w:rFonts w:ascii="Garamond" w:hAnsi="Garamond"/>
                <w:sz w:val="24"/>
                <w:szCs w:val="24"/>
              </w:rPr>
              <w:t xml:space="preserve">DIRECTLY-OPERATED PROGRAM MANAGEMENT </w:t>
            </w:r>
          </w:p>
          <w:p w14:paraId="3B5B6E4B" w14:textId="25328FA2" w:rsidR="004C085C" w:rsidRPr="00EA1B5C" w:rsidRDefault="004C085C" w:rsidP="00491F45">
            <w:pPr>
              <w:pStyle w:val="TableParagraph"/>
              <w:spacing w:before="11"/>
              <w:ind w:left="0"/>
              <w:rPr>
                <w:rFonts w:ascii="Garamond" w:hAnsi="Garamond"/>
                <w:sz w:val="24"/>
                <w:szCs w:val="24"/>
              </w:rPr>
            </w:pPr>
          </w:p>
        </w:tc>
        <w:tc>
          <w:tcPr>
            <w:tcW w:w="5760" w:type="dxa"/>
            <w:vAlign w:val="center"/>
          </w:tcPr>
          <w:p w14:paraId="460C8248" w14:textId="1DA2A7A3" w:rsidR="00E63EF6" w:rsidRPr="00EA1B5C" w:rsidRDefault="00DE3AE9" w:rsidP="00BC7CC8">
            <w:pPr>
              <w:pStyle w:val="TableParagraph"/>
              <w:spacing w:before="240" w:after="240" w:line="234" w:lineRule="exact"/>
              <w:ind w:left="0"/>
              <w:rPr>
                <w:rFonts w:ascii="Garamond" w:hAnsi="Garamond"/>
                <w:sz w:val="24"/>
                <w:szCs w:val="24"/>
              </w:rPr>
            </w:pPr>
            <w:r w:rsidRPr="00EA1B5C">
              <w:rPr>
                <w:rFonts w:ascii="Garamond" w:hAnsi="Garamond"/>
                <w:sz w:val="24"/>
                <w:szCs w:val="24"/>
              </w:rPr>
              <w:t xml:space="preserve">I. </w:t>
            </w:r>
            <w:r w:rsidR="007E1E9D" w:rsidRPr="00EA1B5C">
              <w:rPr>
                <w:rFonts w:ascii="Garamond" w:hAnsi="Garamond"/>
                <w:sz w:val="24"/>
                <w:szCs w:val="24"/>
              </w:rPr>
              <w:t xml:space="preserve">Deleted </w:t>
            </w:r>
            <w:r w:rsidR="007B21EE" w:rsidRPr="00EA1B5C">
              <w:rPr>
                <w:rFonts w:ascii="Garamond" w:hAnsi="Garamond"/>
                <w:sz w:val="24"/>
                <w:szCs w:val="24"/>
              </w:rPr>
              <w:t>“</w:t>
            </w:r>
            <w:r w:rsidR="007E1E9D" w:rsidRPr="00EA1B5C">
              <w:rPr>
                <w:rFonts w:ascii="Garamond" w:hAnsi="Garamond"/>
                <w:sz w:val="24"/>
                <w:szCs w:val="24"/>
              </w:rPr>
              <w:t>a complaint, summon</w:t>
            </w:r>
            <w:r w:rsidR="0038567B" w:rsidRPr="00EA1B5C">
              <w:rPr>
                <w:rFonts w:ascii="Garamond" w:hAnsi="Garamond"/>
                <w:sz w:val="24"/>
                <w:szCs w:val="24"/>
              </w:rPr>
              <w:t>s, subpoena,</w:t>
            </w:r>
            <w:r w:rsidR="006C047C" w:rsidRPr="00EA1B5C">
              <w:rPr>
                <w:rFonts w:ascii="Garamond" w:hAnsi="Garamond"/>
                <w:sz w:val="24"/>
                <w:szCs w:val="24"/>
              </w:rPr>
              <w:t xml:space="preserve"> or order </w:t>
            </w:r>
            <w:r w:rsidR="0047475D" w:rsidRPr="00EA1B5C">
              <w:rPr>
                <w:rFonts w:ascii="Garamond" w:hAnsi="Garamond"/>
                <w:sz w:val="24"/>
                <w:szCs w:val="24"/>
              </w:rPr>
              <w:t xml:space="preserve">to show </w:t>
            </w:r>
            <w:r w:rsidR="000F4280" w:rsidRPr="00EA1B5C">
              <w:rPr>
                <w:rFonts w:ascii="Garamond" w:hAnsi="Garamond"/>
                <w:sz w:val="24"/>
                <w:szCs w:val="24"/>
              </w:rPr>
              <w:t>cause on a lawsuit against</w:t>
            </w:r>
            <w:r w:rsidR="007B21EE" w:rsidRPr="00EA1B5C">
              <w:rPr>
                <w:rFonts w:ascii="Garamond" w:hAnsi="Garamond"/>
                <w:sz w:val="24"/>
                <w:szCs w:val="24"/>
              </w:rPr>
              <w:t>”</w:t>
            </w:r>
          </w:p>
          <w:p w14:paraId="48EF1C44" w14:textId="77777777" w:rsidR="00EE11BB" w:rsidRPr="00EA1B5C" w:rsidRDefault="00807AA4" w:rsidP="00BC7CC8">
            <w:pPr>
              <w:pStyle w:val="TableParagraph"/>
              <w:spacing w:before="240" w:after="240" w:line="234" w:lineRule="exact"/>
              <w:ind w:left="0"/>
              <w:rPr>
                <w:rFonts w:ascii="Garamond" w:hAnsi="Garamond"/>
                <w:sz w:val="24"/>
                <w:szCs w:val="24"/>
              </w:rPr>
            </w:pPr>
            <w:r w:rsidRPr="00EA1B5C">
              <w:rPr>
                <w:rFonts w:ascii="Garamond" w:hAnsi="Garamond"/>
                <w:sz w:val="24"/>
                <w:szCs w:val="24"/>
              </w:rPr>
              <w:t xml:space="preserve">Added </w:t>
            </w:r>
            <w:r w:rsidR="00390ED6" w:rsidRPr="00EA1B5C">
              <w:rPr>
                <w:rFonts w:ascii="Garamond" w:hAnsi="Garamond"/>
                <w:sz w:val="24"/>
                <w:szCs w:val="24"/>
              </w:rPr>
              <w:t xml:space="preserve">“Legal Paperwork </w:t>
            </w:r>
            <w:r w:rsidR="005F4AAE" w:rsidRPr="00EA1B5C">
              <w:rPr>
                <w:rFonts w:ascii="Garamond" w:hAnsi="Garamond"/>
                <w:sz w:val="24"/>
                <w:szCs w:val="24"/>
              </w:rPr>
              <w:t xml:space="preserve">concerning </w:t>
            </w:r>
            <w:r w:rsidR="00390ED6" w:rsidRPr="00EA1B5C">
              <w:rPr>
                <w:rFonts w:ascii="Garamond" w:hAnsi="Garamond"/>
                <w:sz w:val="24"/>
                <w:szCs w:val="24"/>
              </w:rPr>
              <w:t>MCCMH</w:t>
            </w:r>
            <w:r w:rsidR="005F4AAE" w:rsidRPr="00EA1B5C">
              <w:rPr>
                <w:rFonts w:ascii="Garamond" w:hAnsi="Garamond"/>
                <w:sz w:val="24"/>
                <w:szCs w:val="24"/>
              </w:rPr>
              <w:t>”</w:t>
            </w:r>
          </w:p>
          <w:p w14:paraId="571E7112" w14:textId="32E842B1" w:rsidR="00807AA4" w:rsidRPr="00EA1B5C" w:rsidRDefault="00EE11BB" w:rsidP="00BC7CC8">
            <w:pPr>
              <w:pStyle w:val="TableParagraph"/>
              <w:spacing w:before="240" w:after="240" w:line="234" w:lineRule="exact"/>
              <w:ind w:left="0"/>
              <w:rPr>
                <w:rFonts w:ascii="Garamond" w:hAnsi="Garamond"/>
                <w:sz w:val="24"/>
                <w:szCs w:val="24"/>
              </w:rPr>
            </w:pPr>
            <w:r w:rsidRPr="00EA1B5C">
              <w:rPr>
                <w:rFonts w:ascii="Garamond" w:hAnsi="Garamond"/>
                <w:sz w:val="24"/>
                <w:szCs w:val="24"/>
              </w:rPr>
              <w:t xml:space="preserve">III. Added “MCCMH Leadership </w:t>
            </w:r>
            <w:r w:rsidR="00D755D1" w:rsidRPr="00EA1B5C">
              <w:rPr>
                <w:rFonts w:ascii="Garamond" w:hAnsi="Garamond"/>
                <w:sz w:val="24"/>
                <w:szCs w:val="24"/>
              </w:rPr>
              <w:t xml:space="preserve">Counsel </w:t>
            </w:r>
            <w:r w:rsidRPr="00EA1B5C">
              <w:rPr>
                <w:rFonts w:ascii="Garamond" w:hAnsi="Garamond"/>
                <w:sz w:val="24"/>
                <w:szCs w:val="24"/>
              </w:rPr>
              <w:t xml:space="preserve">and </w:t>
            </w:r>
            <w:r w:rsidR="00E07A17" w:rsidRPr="00EA1B5C">
              <w:rPr>
                <w:rFonts w:ascii="Garamond" w:hAnsi="Garamond"/>
                <w:sz w:val="24"/>
                <w:szCs w:val="24"/>
              </w:rPr>
              <w:t>be alerted to developing legal matters. To do this:”</w:t>
            </w:r>
            <w:r w:rsidR="00390ED6" w:rsidRPr="00EA1B5C">
              <w:rPr>
                <w:rFonts w:ascii="Garamond" w:hAnsi="Garamond"/>
                <w:sz w:val="24"/>
                <w:szCs w:val="24"/>
              </w:rPr>
              <w:t xml:space="preserve"> </w:t>
            </w:r>
          </w:p>
          <w:p w14:paraId="2DDE7BC9" w14:textId="504F6531" w:rsidR="00E63EF6" w:rsidRPr="00EA1B5C" w:rsidRDefault="00CA0B94" w:rsidP="00BC7CC8">
            <w:pPr>
              <w:pStyle w:val="TableParagraph"/>
              <w:spacing w:before="240" w:after="240" w:line="234" w:lineRule="exact"/>
              <w:ind w:left="0"/>
              <w:rPr>
                <w:rFonts w:ascii="Garamond" w:hAnsi="Garamond"/>
                <w:sz w:val="24"/>
                <w:szCs w:val="24"/>
              </w:rPr>
            </w:pPr>
            <w:r w:rsidRPr="00EA1B5C">
              <w:rPr>
                <w:rFonts w:ascii="Garamond" w:hAnsi="Garamond"/>
                <w:sz w:val="24"/>
                <w:szCs w:val="24"/>
              </w:rPr>
              <w:t xml:space="preserve">III.A. Deleted </w:t>
            </w:r>
            <w:r w:rsidR="007B21EE" w:rsidRPr="00EA1B5C">
              <w:rPr>
                <w:rFonts w:ascii="Garamond" w:hAnsi="Garamond"/>
                <w:sz w:val="24"/>
                <w:szCs w:val="24"/>
              </w:rPr>
              <w:t>“</w:t>
            </w:r>
            <w:r w:rsidR="0025682E" w:rsidRPr="00EA1B5C">
              <w:rPr>
                <w:rFonts w:ascii="Garamond" w:hAnsi="Garamond"/>
                <w:sz w:val="24"/>
                <w:szCs w:val="24"/>
              </w:rPr>
              <w:t>a complaint, summons, subpoena, or order to show cause</w:t>
            </w:r>
            <w:r w:rsidR="007B21EE" w:rsidRPr="00EA1B5C">
              <w:rPr>
                <w:rFonts w:ascii="Garamond" w:hAnsi="Garamond"/>
                <w:sz w:val="24"/>
                <w:szCs w:val="24"/>
              </w:rPr>
              <w:t>”</w:t>
            </w:r>
          </w:p>
          <w:p w14:paraId="60E94F2B" w14:textId="3E4728A3" w:rsidR="0025682E" w:rsidRPr="00EA1B5C" w:rsidRDefault="0025682E" w:rsidP="00BC7CC8">
            <w:pPr>
              <w:pStyle w:val="TableParagraph"/>
              <w:spacing w:before="240" w:after="240" w:line="234" w:lineRule="exact"/>
              <w:ind w:left="0"/>
              <w:rPr>
                <w:rFonts w:ascii="Garamond" w:hAnsi="Garamond"/>
                <w:sz w:val="24"/>
                <w:szCs w:val="24"/>
              </w:rPr>
            </w:pPr>
            <w:r w:rsidRPr="00EA1B5C">
              <w:rPr>
                <w:rFonts w:ascii="Garamond" w:hAnsi="Garamond"/>
                <w:sz w:val="24"/>
                <w:szCs w:val="24"/>
              </w:rPr>
              <w:t>Added “Legal Paperwork”</w:t>
            </w:r>
          </w:p>
          <w:p w14:paraId="021A4608" w14:textId="41E8B4A8" w:rsidR="007B21EE" w:rsidRPr="00EA1B5C" w:rsidRDefault="007D5E53" w:rsidP="00BC7CC8">
            <w:pPr>
              <w:pStyle w:val="TableParagraph"/>
              <w:spacing w:before="240" w:after="240" w:line="234" w:lineRule="exact"/>
              <w:ind w:left="0"/>
              <w:rPr>
                <w:rFonts w:ascii="Garamond" w:hAnsi="Garamond"/>
                <w:sz w:val="24"/>
                <w:szCs w:val="24"/>
              </w:rPr>
            </w:pPr>
            <w:r w:rsidRPr="00EA1B5C">
              <w:rPr>
                <w:rFonts w:ascii="Garamond" w:hAnsi="Garamond"/>
                <w:sz w:val="24"/>
                <w:szCs w:val="24"/>
              </w:rPr>
              <w:t xml:space="preserve">III.B. </w:t>
            </w:r>
            <w:r w:rsidR="007B21EE" w:rsidRPr="00EA1B5C">
              <w:rPr>
                <w:rFonts w:ascii="Garamond" w:hAnsi="Garamond"/>
                <w:sz w:val="24"/>
                <w:szCs w:val="24"/>
              </w:rPr>
              <w:t>Deleted “the”</w:t>
            </w:r>
          </w:p>
          <w:p w14:paraId="497ADBD6" w14:textId="0EDE52C7" w:rsidR="00BB5D5C" w:rsidRPr="00EA1B5C" w:rsidRDefault="007D5E53" w:rsidP="00BC7CC8">
            <w:pPr>
              <w:pStyle w:val="TableParagraph"/>
              <w:spacing w:before="240" w:after="240" w:line="234" w:lineRule="exact"/>
              <w:ind w:left="0"/>
              <w:rPr>
                <w:rFonts w:ascii="Garamond" w:hAnsi="Garamond"/>
                <w:sz w:val="24"/>
                <w:szCs w:val="24"/>
              </w:rPr>
            </w:pPr>
            <w:r w:rsidRPr="00EA1B5C">
              <w:rPr>
                <w:rFonts w:ascii="Garamond" w:hAnsi="Garamond"/>
                <w:sz w:val="24"/>
                <w:szCs w:val="24"/>
              </w:rPr>
              <w:t>Added “</w:t>
            </w:r>
            <w:r w:rsidR="00A3097A" w:rsidRPr="00EA1B5C">
              <w:rPr>
                <w:rFonts w:ascii="Garamond" w:hAnsi="Garamond"/>
                <w:sz w:val="24"/>
                <w:szCs w:val="24"/>
              </w:rPr>
              <w:t xml:space="preserve">or for </w:t>
            </w:r>
            <w:r w:rsidRPr="00EA1B5C">
              <w:rPr>
                <w:rFonts w:ascii="Garamond" w:hAnsi="Garamond"/>
                <w:sz w:val="24"/>
                <w:szCs w:val="24"/>
              </w:rPr>
              <w:t>understanding of other Legal Paperwork”</w:t>
            </w:r>
          </w:p>
          <w:p w14:paraId="03948D5E" w14:textId="7B082AAA" w:rsidR="00CA5BF8" w:rsidRPr="00EA1B5C" w:rsidRDefault="00CA5BF8" w:rsidP="00BC7CC8">
            <w:pPr>
              <w:pStyle w:val="TableParagraph"/>
              <w:spacing w:before="240" w:after="240" w:line="234" w:lineRule="exact"/>
              <w:ind w:left="0"/>
              <w:rPr>
                <w:rFonts w:ascii="Garamond" w:hAnsi="Garamond"/>
                <w:sz w:val="24"/>
                <w:szCs w:val="24"/>
              </w:rPr>
            </w:pPr>
            <w:r w:rsidRPr="00EA1B5C">
              <w:rPr>
                <w:rFonts w:ascii="Garamond" w:hAnsi="Garamond"/>
                <w:sz w:val="24"/>
                <w:szCs w:val="24"/>
              </w:rPr>
              <w:t>Added “such”</w:t>
            </w:r>
          </w:p>
          <w:p w14:paraId="3899806D" w14:textId="77777777" w:rsidR="00F45899" w:rsidRPr="00EA1B5C" w:rsidRDefault="00CA5BF8" w:rsidP="00CA5BF8">
            <w:pPr>
              <w:pStyle w:val="TableParagraph"/>
              <w:spacing w:before="240" w:after="240" w:line="234" w:lineRule="exact"/>
              <w:ind w:left="0"/>
              <w:rPr>
                <w:rFonts w:ascii="Garamond" w:hAnsi="Garamond"/>
                <w:sz w:val="24"/>
                <w:szCs w:val="24"/>
              </w:rPr>
            </w:pPr>
            <w:r w:rsidRPr="00EA1B5C">
              <w:rPr>
                <w:rFonts w:ascii="Garamond" w:hAnsi="Garamond"/>
                <w:sz w:val="24"/>
                <w:szCs w:val="24"/>
              </w:rPr>
              <w:t xml:space="preserve">Definitions </w:t>
            </w:r>
          </w:p>
          <w:p w14:paraId="1BB25B05" w14:textId="77777777" w:rsidR="00CA5BF8" w:rsidRPr="00EA1B5C" w:rsidRDefault="00CA5BF8" w:rsidP="00CA5BF8">
            <w:pPr>
              <w:pStyle w:val="TableParagraph"/>
              <w:spacing w:before="240" w:after="240" w:line="234" w:lineRule="exact"/>
              <w:ind w:left="0"/>
              <w:rPr>
                <w:rFonts w:ascii="Garamond" w:hAnsi="Garamond"/>
                <w:sz w:val="24"/>
                <w:szCs w:val="24"/>
              </w:rPr>
            </w:pPr>
            <w:r w:rsidRPr="00EA1B5C">
              <w:rPr>
                <w:rFonts w:ascii="Garamond" w:hAnsi="Garamond"/>
                <w:sz w:val="24"/>
                <w:szCs w:val="24"/>
              </w:rPr>
              <w:t xml:space="preserve">Added “Legal paperwork means any letter, email, or other writing </w:t>
            </w:r>
            <w:r w:rsidR="008F0E7B" w:rsidRPr="00EA1B5C">
              <w:rPr>
                <w:rFonts w:ascii="Garamond" w:hAnsi="Garamond"/>
                <w:sz w:val="24"/>
                <w:szCs w:val="24"/>
              </w:rPr>
              <w:t>concerning</w:t>
            </w:r>
            <w:r w:rsidR="007611E8" w:rsidRPr="00EA1B5C">
              <w:rPr>
                <w:rFonts w:ascii="Garamond" w:hAnsi="Garamond"/>
                <w:sz w:val="24"/>
                <w:szCs w:val="24"/>
              </w:rPr>
              <w:t xml:space="preserve"> a pending or threatened legal matter, </w:t>
            </w:r>
            <w:r w:rsidR="00034735" w:rsidRPr="00EA1B5C">
              <w:rPr>
                <w:rFonts w:ascii="Garamond" w:hAnsi="Garamond"/>
                <w:sz w:val="24"/>
                <w:szCs w:val="24"/>
              </w:rPr>
              <w:t>including a:”</w:t>
            </w:r>
          </w:p>
          <w:p w14:paraId="18BF065D" w14:textId="77777777" w:rsidR="00E40340" w:rsidRPr="00EA1B5C" w:rsidRDefault="00E40340" w:rsidP="00CA5BF8">
            <w:pPr>
              <w:pStyle w:val="TableParagraph"/>
              <w:spacing w:before="240" w:after="240" w:line="234" w:lineRule="exact"/>
              <w:ind w:left="0"/>
              <w:rPr>
                <w:rFonts w:ascii="Garamond" w:hAnsi="Garamond"/>
                <w:sz w:val="24"/>
                <w:szCs w:val="24"/>
              </w:rPr>
            </w:pPr>
            <w:r w:rsidRPr="00EA1B5C">
              <w:rPr>
                <w:rFonts w:ascii="Garamond" w:hAnsi="Garamond"/>
                <w:sz w:val="24"/>
                <w:szCs w:val="24"/>
              </w:rPr>
              <w:t xml:space="preserve">Added “Notice of Hearing a formal notice, usually on a Court form, alerting the reader </w:t>
            </w:r>
            <w:r w:rsidR="00D766B4" w:rsidRPr="00EA1B5C">
              <w:rPr>
                <w:rFonts w:ascii="Garamond" w:hAnsi="Garamond"/>
                <w:sz w:val="24"/>
                <w:szCs w:val="24"/>
              </w:rPr>
              <w:t xml:space="preserve">to a future court date. Notice of </w:t>
            </w:r>
            <w:r w:rsidR="00BE1033" w:rsidRPr="00EA1B5C">
              <w:rPr>
                <w:rFonts w:ascii="Garamond" w:hAnsi="Garamond"/>
                <w:sz w:val="24"/>
                <w:szCs w:val="24"/>
              </w:rPr>
              <w:t xml:space="preserve">Hearings are, by their nature, time sensitive and should be shared with </w:t>
            </w:r>
            <w:r w:rsidR="009F783C" w:rsidRPr="00EA1B5C">
              <w:rPr>
                <w:rFonts w:ascii="Garamond" w:hAnsi="Garamond"/>
                <w:sz w:val="24"/>
                <w:szCs w:val="24"/>
              </w:rPr>
              <w:t xml:space="preserve">the COO immediately upon receipt. </w:t>
            </w:r>
          </w:p>
          <w:p w14:paraId="339C8D6C" w14:textId="77777777" w:rsidR="00170948" w:rsidRPr="00EA1B5C" w:rsidRDefault="00170948" w:rsidP="00CA5BF8">
            <w:pPr>
              <w:pStyle w:val="TableParagraph"/>
              <w:spacing w:before="240" w:after="240" w:line="234" w:lineRule="exact"/>
              <w:ind w:left="0"/>
              <w:rPr>
                <w:rFonts w:ascii="Garamond" w:hAnsi="Garamond"/>
                <w:sz w:val="24"/>
                <w:szCs w:val="24"/>
              </w:rPr>
            </w:pPr>
            <w:r w:rsidRPr="00EA1B5C">
              <w:rPr>
                <w:rFonts w:ascii="Garamond" w:hAnsi="Garamond"/>
                <w:sz w:val="24"/>
                <w:szCs w:val="24"/>
              </w:rPr>
              <w:t xml:space="preserve">V. Standards </w:t>
            </w:r>
          </w:p>
          <w:p w14:paraId="26BEF665" w14:textId="5047C0B0" w:rsidR="00283731" w:rsidRPr="00EA1B5C" w:rsidRDefault="002A77C7" w:rsidP="00CA5BF8">
            <w:pPr>
              <w:pStyle w:val="TableParagraph"/>
              <w:spacing w:before="240" w:after="240" w:line="234" w:lineRule="exact"/>
              <w:ind w:left="0"/>
              <w:rPr>
                <w:rFonts w:ascii="Garamond" w:hAnsi="Garamond"/>
                <w:sz w:val="24"/>
                <w:szCs w:val="24"/>
              </w:rPr>
            </w:pPr>
            <w:r w:rsidRPr="00EA1B5C">
              <w:rPr>
                <w:rFonts w:ascii="Garamond" w:hAnsi="Garamond"/>
                <w:sz w:val="24"/>
                <w:szCs w:val="24"/>
              </w:rPr>
              <w:t xml:space="preserve">V.A. </w:t>
            </w:r>
            <w:r w:rsidR="00283731" w:rsidRPr="00EA1B5C">
              <w:rPr>
                <w:rFonts w:ascii="Garamond" w:hAnsi="Garamond"/>
                <w:sz w:val="24"/>
                <w:szCs w:val="24"/>
              </w:rPr>
              <w:t xml:space="preserve">Deleted “a complaint, summons, </w:t>
            </w:r>
            <w:r w:rsidR="00407439" w:rsidRPr="00EA1B5C">
              <w:rPr>
                <w:rFonts w:ascii="Garamond" w:hAnsi="Garamond"/>
                <w:sz w:val="24"/>
                <w:szCs w:val="24"/>
              </w:rPr>
              <w:t xml:space="preserve">subpoena, or order to show cause </w:t>
            </w:r>
            <w:r w:rsidR="00EF1170" w:rsidRPr="00EA1B5C">
              <w:rPr>
                <w:rFonts w:ascii="Garamond" w:hAnsi="Garamond"/>
                <w:sz w:val="24"/>
                <w:szCs w:val="24"/>
              </w:rPr>
              <w:t>Legal Paperwork”</w:t>
            </w:r>
          </w:p>
          <w:p w14:paraId="0E601D2A" w14:textId="77777777" w:rsidR="00170948" w:rsidRPr="00EA1B5C" w:rsidRDefault="00170948" w:rsidP="00CA5BF8">
            <w:pPr>
              <w:pStyle w:val="TableParagraph"/>
              <w:spacing w:before="240" w:after="240" w:line="234" w:lineRule="exact"/>
              <w:ind w:left="0"/>
              <w:rPr>
                <w:rFonts w:ascii="Garamond" w:hAnsi="Garamond"/>
                <w:sz w:val="24"/>
                <w:szCs w:val="24"/>
              </w:rPr>
            </w:pPr>
            <w:r w:rsidRPr="00EA1B5C">
              <w:rPr>
                <w:rFonts w:ascii="Garamond" w:hAnsi="Garamond"/>
                <w:sz w:val="24"/>
                <w:szCs w:val="24"/>
              </w:rPr>
              <w:lastRenderedPageBreak/>
              <w:t>Added “</w:t>
            </w:r>
            <w:r w:rsidR="006D6850" w:rsidRPr="00EA1B5C">
              <w:rPr>
                <w:rFonts w:ascii="Garamond" w:hAnsi="Garamond"/>
                <w:sz w:val="24"/>
                <w:szCs w:val="24"/>
              </w:rPr>
              <w:t>alert her Division Director</w:t>
            </w:r>
            <w:r w:rsidR="002601F5" w:rsidRPr="00EA1B5C">
              <w:rPr>
                <w:rFonts w:ascii="Garamond" w:hAnsi="Garamond"/>
                <w:sz w:val="24"/>
                <w:szCs w:val="24"/>
              </w:rPr>
              <w:t xml:space="preserve"> and”</w:t>
            </w:r>
          </w:p>
          <w:p w14:paraId="681D6D8D" w14:textId="7CB9E011" w:rsidR="00095D49" w:rsidRPr="00EA1B5C" w:rsidRDefault="002A77C7" w:rsidP="00CA5BF8">
            <w:pPr>
              <w:pStyle w:val="TableParagraph"/>
              <w:spacing w:before="240" w:after="240" w:line="234" w:lineRule="exact"/>
              <w:ind w:left="0"/>
              <w:rPr>
                <w:rFonts w:ascii="Garamond" w:hAnsi="Garamond"/>
                <w:sz w:val="24"/>
                <w:szCs w:val="24"/>
              </w:rPr>
            </w:pPr>
            <w:r w:rsidRPr="00EA1B5C">
              <w:rPr>
                <w:rFonts w:ascii="Garamond" w:hAnsi="Garamond"/>
                <w:sz w:val="24"/>
                <w:szCs w:val="24"/>
              </w:rPr>
              <w:t xml:space="preserve">V.D. </w:t>
            </w:r>
            <w:r w:rsidR="00095D49" w:rsidRPr="00EA1B5C">
              <w:rPr>
                <w:rFonts w:ascii="Garamond" w:hAnsi="Garamond"/>
                <w:sz w:val="24"/>
                <w:szCs w:val="24"/>
              </w:rPr>
              <w:t xml:space="preserve">Added “All MCCMH records related to any Legal Paperwork shall be retained and not </w:t>
            </w:r>
            <w:r w:rsidR="00594AE1" w:rsidRPr="00EA1B5C">
              <w:rPr>
                <w:rFonts w:ascii="Garamond" w:hAnsi="Garamond"/>
                <w:sz w:val="24"/>
                <w:szCs w:val="24"/>
              </w:rPr>
              <w:t xml:space="preserve">destroyed during </w:t>
            </w:r>
            <w:r w:rsidR="009D374D" w:rsidRPr="00EA1B5C">
              <w:rPr>
                <w:rFonts w:ascii="Garamond" w:hAnsi="Garamond"/>
                <w:sz w:val="24"/>
                <w:szCs w:val="24"/>
              </w:rPr>
              <w:t>pendency of associated legal proceedings”</w:t>
            </w:r>
          </w:p>
          <w:p w14:paraId="59A6913C" w14:textId="529EBEC0" w:rsidR="003607E7" w:rsidRPr="00EA1B5C" w:rsidRDefault="003607E7" w:rsidP="006B0AE8">
            <w:pPr>
              <w:tabs>
                <w:tab w:val="left" w:pos="1806"/>
                <w:tab w:val="left" w:pos="1811"/>
              </w:tabs>
              <w:spacing w:before="241" w:line="247" w:lineRule="auto"/>
              <w:ind w:right="715"/>
              <w:rPr>
                <w:rFonts w:ascii="Garamond" w:eastAsia="Times New Roman" w:hAnsi="Garamond" w:cs="Times New Roman"/>
                <w:sz w:val="24"/>
                <w:szCs w:val="24"/>
              </w:rPr>
            </w:pPr>
            <w:r w:rsidRPr="00EA1B5C">
              <w:rPr>
                <w:rFonts w:ascii="Garamond" w:hAnsi="Garamond"/>
                <w:sz w:val="24"/>
                <w:szCs w:val="24"/>
              </w:rPr>
              <w:t xml:space="preserve">V.E. </w:t>
            </w:r>
            <w:r w:rsidR="006B0AE8" w:rsidRPr="00EA1B5C">
              <w:rPr>
                <w:rFonts w:ascii="Garamond" w:hAnsi="Garamond"/>
                <w:sz w:val="24"/>
                <w:szCs w:val="24"/>
              </w:rPr>
              <w:t>Added</w:t>
            </w:r>
            <w:r w:rsidRPr="00EA1B5C">
              <w:rPr>
                <w:rFonts w:ascii="Garamond" w:eastAsia="Times New Roman" w:hAnsi="Garamond" w:cs="Times New Roman"/>
                <w:sz w:val="24"/>
                <w:szCs w:val="24"/>
              </w:rPr>
              <w:t xml:space="preserve"> </w:t>
            </w:r>
            <w:r w:rsidR="006B0AE8" w:rsidRPr="00EA1B5C">
              <w:rPr>
                <w:rFonts w:ascii="Garamond" w:eastAsia="Times New Roman" w:hAnsi="Garamond" w:cs="Times New Roman"/>
                <w:sz w:val="24"/>
                <w:szCs w:val="24"/>
              </w:rPr>
              <w:t>“</w:t>
            </w:r>
            <w:r w:rsidRPr="00EA1B5C">
              <w:rPr>
                <w:rFonts w:ascii="Garamond" w:eastAsia="Times New Roman" w:hAnsi="Garamond" w:cs="Times New Roman"/>
                <w:sz w:val="24"/>
                <w:szCs w:val="24"/>
              </w:rPr>
              <w:t>her individual capacity as a defendant, the employee shall follow the Macomb County Human Resources policy entitled Representation and Indemnification.</w:t>
            </w:r>
            <w:r w:rsidRPr="00EA1B5C">
              <w:rPr>
                <w:rStyle w:val="FootnoteReference"/>
                <w:rFonts w:ascii="Garamond" w:eastAsia="Times New Roman" w:hAnsi="Garamond" w:cs="Times New Roman"/>
                <w:sz w:val="24"/>
                <w:szCs w:val="24"/>
              </w:rPr>
              <w:footnoteReference w:id="1"/>
            </w:r>
            <w:r w:rsidR="006B0AE8" w:rsidRPr="00EA1B5C">
              <w:rPr>
                <w:rFonts w:ascii="Garamond" w:eastAsia="Times New Roman" w:hAnsi="Garamond" w:cs="Times New Roman"/>
                <w:sz w:val="24"/>
                <w:szCs w:val="24"/>
              </w:rPr>
              <w:t>”</w:t>
            </w:r>
          </w:p>
          <w:p w14:paraId="7064E024" w14:textId="77777777" w:rsidR="003607E7" w:rsidRPr="00EA1B5C" w:rsidRDefault="00F34D09" w:rsidP="00D83E47">
            <w:pPr>
              <w:tabs>
                <w:tab w:val="left" w:pos="1806"/>
                <w:tab w:val="left" w:pos="1811"/>
              </w:tabs>
              <w:spacing w:before="175" w:line="242" w:lineRule="auto"/>
              <w:ind w:right="731"/>
              <w:rPr>
                <w:rFonts w:ascii="Garamond" w:eastAsia="Times New Roman" w:hAnsi="Garamond" w:cs="Times New Roman"/>
                <w:sz w:val="24"/>
                <w:szCs w:val="24"/>
              </w:rPr>
            </w:pPr>
            <w:r w:rsidRPr="00EA1B5C">
              <w:rPr>
                <w:rFonts w:ascii="Garamond" w:eastAsia="Times New Roman" w:hAnsi="Garamond" w:cs="Times New Roman"/>
                <w:sz w:val="24"/>
                <w:szCs w:val="24"/>
              </w:rPr>
              <w:t>V.J. Added “including any appeals.</w:t>
            </w:r>
          </w:p>
          <w:p w14:paraId="29F74E19" w14:textId="77777777" w:rsidR="001A0602" w:rsidRPr="00EA1B5C" w:rsidRDefault="008673BE" w:rsidP="00D83E47">
            <w:pPr>
              <w:tabs>
                <w:tab w:val="left" w:pos="1806"/>
                <w:tab w:val="left" w:pos="1811"/>
              </w:tabs>
              <w:spacing w:before="175" w:line="242" w:lineRule="auto"/>
              <w:ind w:right="731"/>
              <w:rPr>
                <w:rFonts w:ascii="Garamond" w:hAnsi="Garamond"/>
                <w:sz w:val="24"/>
                <w:szCs w:val="24"/>
              </w:rPr>
            </w:pPr>
            <w:r w:rsidRPr="00EA1B5C">
              <w:rPr>
                <w:rFonts w:ascii="Garamond" w:hAnsi="Garamond"/>
                <w:sz w:val="24"/>
                <w:szCs w:val="24"/>
              </w:rPr>
              <w:t xml:space="preserve">VIII. </w:t>
            </w:r>
          </w:p>
          <w:p w14:paraId="053862D2" w14:textId="5A239A4A" w:rsidR="008673BE" w:rsidRPr="00EA1B5C" w:rsidRDefault="001A0602" w:rsidP="00D83E47">
            <w:pPr>
              <w:tabs>
                <w:tab w:val="left" w:pos="1806"/>
                <w:tab w:val="left" w:pos="1811"/>
              </w:tabs>
              <w:spacing w:before="175" w:line="242" w:lineRule="auto"/>
              <w:ind w:right="731"/>
              <w:rPr>
                <w:rFonts w:ascii="Garamond" w:hAnsi="Garamond"/>
                <w:sz w:val="24"/>
                <w:szCs w:val="24"/>
              </w:rPr>
            </w:pPr>
            <w:r w:rsidRPr="00EA1B5C">
              <w:rPr>
                <w:rFonts w:ascii="Garamond" w:hAnsi="Garamond"/>
                <w:sz w:val="24"/>
                <w:szCs w:val="24"/>
              </w:rPr>
              <w:t xml:space="preserve">A. </w:t>
            </w:r>
            <w:r w:rsidR="008673BE" w:rsidRPr="00EA1B5C">
              <w:rPr>
                <w:rFonts w:ascii="Garamond" w:hAnsi="Garamond"/>
                <w:sz w:val="24"/>
                <w:szCs w:val="24"/>
              </w:rPr>
              <w:t xml:space="preserve">Deleted </w:t>
            </w:r>
            <w:r w:rsidRPr="00EA1B5C">
              <w:rPr>
                <w:rFonts w:ascii="Garamond" w:hAnsi="Garamond"/>
                <w:sz w:val="24"/>
                <w:szCs w:val="24"/>
              </w:rPr>
              <w:t xml:space="preserve">“Request for Legal Representation by Corporation </w:t>
            </w:r>
            <w:r w:rsidR="00686532" w:rsidRPr="00EA1B5C">
              <w:rPr>
                <w:rFonts w:ascii="Garamond" w:hAnsi="Garamond"/>
                <w:sz w:val="24"/>
                <w:szCs w:val="24"/>
              </w:rPr>
              <w:t>Counsel”</w:t>
            </w:r>
          </w:p>
          <w:p w14:paraId="77A767C7" w14:textId="08B23DC8" w:rsidR="00686532" w:rsidRPr="00EA1B5C" w:rsidRDefault="00686532" w:rsidP="00D83E47">
            <w:pPr>
              <w:tabs>
                <w:tab w:val="left" w:pos="1806"/>
                <w:tab w:val="left" w:pos="1811"/>
              </w:tabs>
              <w:spacing w:before="175" w:line="242" w:lineRule="auto"/>
              <w:ind w:right="731"/>
              <w:rPr>
                <w:rFonts w:ascii="Garamond" w:hAnsi="Garamond"/>
                <w:sz w:val="24"/>
                <w:szCs w:val="24"/>
              </w:rPr>
            </w:pPr>
            <w:r w:rsidRPr="00EA1B5C">
              <w:rPr>
                <w:rFonts w:ascii="Garamond" w:hAnsi="Garamond"/>
                <w:sz w:val="24"/>
                <w:szCs w:val="24"/>
              </w:rPr>
              <w:t>B. Deleted “L</w:t>
            </w:r>
            <w:r w:rsidR="00080B5E" w:rsidRPr="00EA1B5C">
              <w:rPr>
                <w:rFonts w:ascii="Garamond" w:hAnsi="Garamond"/>
                <w:sz w:val="24"/>
                <w:szCs w:val="24"/>
              </w:rPr>
              <w:t>etter of Notification of Professional Liability Coverage?</w:t>
            </w:r>
          </w:p>
          <w:p w14:paraId="3DA2F603" w14:textId="4DE5483E" w:rsidR="008673BE" w:rsidRPr="00EA1B5C" w:rsidRDefault="008673BE" w:rsidP="00D83E47">
            <w:pPr>
              <w:tabs>
                <w:tab w:val="left" w:pos="1806"/>
                <w:tab w:val="left" w:pos="1811"/>
              </w:tabs>
              <w:spacing w:before="175" w:line="242" w:lineRule="auto"/>
              <w:ind w:right="731"/>
              <w:rPr>
                <w:rFonts w:ascii="Garamond" w:hAnsi="Garamond"/>
                <w:sz w:val="24"/>
                <w:szCs w:val="24"/>
              </w:rPr>
            </w:pPr>
          </w:p>
        </w:tc>
      </w:tr>
      <w:tr w:rsidR="00C06865" w:rsidRPr="00EA1B5C" w14:paraId="30F7D0F2" w14:textId="77777777" w:rsidTr="00916216">
        <w:trPr>
          <w:trHeight w:val="1249"/>
        </w:trPr>
        <w:tc>
          <w:tcPr>
            <w:tcW w:w="3780" w:type="dxa"/>
            <w:vAlign w:val="center"/>
          </w:tcPr>
          <w:p w14:paraId="586550F5" w14:textId="2765CAEE" w:rsidR="009607A0" w:rsidRPr="00EA1B5C" w:rsidRDefault="00EA1B5C" w:rsidP="004C085C">
            <w:pPr>
              <w:pStyle w:val="TableParagraph"/>
              <w:spacing w:before="11"/>
              <w:ind w:left="0"/>
              <w:rPr>
                <w:rFonts w:ascii="Garamond" w:hAnsi="Garamond"/>
                <w:sz w:val="24"/>
                <w:szCs w:val="24"/>
              </w:rPr>
            </w:pPr>
            <w:r w:rsidRPr="00EA1B5C">
              <w:rPr>
                <w:rFonts w:ascii="Garamond" w:hAnsi="Garamond"/>
                <w:sz w:val="24"/>
                <w:szCs w:val="24"/>
              </w:rPr>
              <w:lastRenderedPageBreak/>
              <w:t xml:space="preserve">MCCMH Policy 6-003 - </w:t>
            </w:r>
            <w:r w:rsidR="009607A0" w:rsidRPr="00EA1B5C">
              <w:rPr>
                <w:rFonts w:ascii="Garamond" w:hAnsi="Garamond"/>
                <w:sz w:val="24"/>
                <w:szCs w:val="24"/>
              </w:rPr>
              <w:t xml:space="preserve">CONFIDENTIALITY </w:t>
            </w:r>
          </w:p>
          <w:p w14:paraId="1A1E42D9" w14:textId="1FC4B520" w:rsidR="00C06865" w:rsidRPr="00EA1B5C" w:rsidRDefault="00521E5C" w:rsidP="004C085C">
            <w:pPr>
              <w:pStyle w:val="TableParagraph"/>
              <w:spacing w:before="11"/>
              <w:ind w:left="0"/>
              <w:rPr>
                <w:rFonts w:ascii="Garamond" w:hAnsi="Garamond"/>
                <w:sz w:val="24"/>
                <w:szCs w:val="24"/>
              </w:rPr>
            </w:pPr>
            <w:r w:rsidRPr="00EA1B5C">
              <w:rPr>
                <w:rFonts w:ascii="Garamond" w:hAnsi="Garamond"/>
                <w:sz w:val="24"/>
                <w:szCs w:val="24"/>
              </w:rPr>
              <w:t>RELEASE OF</w:t>
            </w:r>
            <w:r w:rsidR="009607A0" w:rsidRPr="00EA1B5C">
              <w:rPr>
                <w:rFonts w:ascii="Garamond" w:hAnsi="Garamond"/>
                <w:sz w:val="24"/>
                <w:szCs w:val="24"/>
              </w:rPr>
              <w:t xml:space="preserve"> CONFIDENTIAL</w:t>
            </w:r>
            <w:r w:rsidRPr="00EA1B5C">
              <w:rPr>
                <w:rFonts w:ascii="Garamond" w:hAnsi="Garamond"/>
                <w:sz w:val="24"/>
                <w:szCs w:val="24"/>
              </w:rPr>
              <w:t xml:space="preserve"> INFORMATION </w:t>
            </w:r>
          </w:p>
          <w:p w14:paraId="7C95B983" w14:textId="0726D5D2" w:rsidR="009607A0" w:rsidRPr="00EA1B5C" w:rsidRDefault="009607A0" w:rsidP="004C085C">
            <w:pPr>
              <w:pStyle w:val="TableParagraph"/>
              <w:spacing w:before="11"/>
              <w:ind w:left="0"/>
              <w:rPr>
                <w:rFonts w:ascii="Garamond" w:hAnsi="Garamond"/>
                <w:sz w:val="24"/>
                <w:szCs w:val="24"/>
              </w:rPr>
            </w:pPr>
          </w:p>
        </w:tc>
        <w:tc>
          <w:tcPr>
            <w:tcW w:w="5760" w:type="dxa"/>
            <w:vAlign w:val="center"/>
          </w:tcPr>
          <w:p w14:paraId="0E0B6DDF" w14:textId="77777777" w:rsidR="0016649F" w:rsidRPr="00EA1B5C" w:rsidRDefault="0016649F" w:rsidP="00BC7CC8">
            <w:pPr>
              <w:pStyle w:val="TableParagraph"/>
              <w:spacing w:before="240" w:after="240" w:line="234" w:lineRule="exact"/>
              <w:ind w:left="0"/>
              <w:rPr>
                <w:rFonts w:ascii="Garamond" w:hAnsi="Garamond"/>
                <w:sz w:val="24"/>
                <w:szCs w:val="24"/>
              </w:rPr>
            </w:pPr>
            <w:r w:rsidRPr="00EA1B5C">
              <w:rPr>
                <w:rFonts w:ascii="Garamond" w:hAnsi="Garamond"/>
                <w:sz w:val="24"/>
                <w:szCs w:val="24"/>
              </w:rPr>
              <w:t>Abstract – Deleted “confidential”</w:t>
            </w:r>
          </w:p>
          <w:p w14:paraId="0D22EEC9" w14:textId="77777777" w:rsidR="0016649F" w:rsidRPr="00EA1B5C" w:rsidRDefault="0016649F" w:rsidP="00BC7CC8">
            <w:pPr>
              <w:pStyle w:val="TableParagraph"/>
              <w:spacing w:before="240" w:after="240" w:line="234" w:lineRule="exact"/>
              <w:ind w:left="0"/>
              <w:rPr>
                <w:rFonts w:ascii="Garamond" w:hAnsi="Garamond"/>
                <w:sz w:val="24"/>
                <w:szCs w:val="24"/>
              </w:rPr>
            </w:pPr>
            <w:r w:rsidRPr="00EA1B5C">
              <w:rPr>
                <w:rFonts w:ascii="Garamond" w:hAnsi="Garamond"/>
                <w:sz w:val="24"/>
                <w:szCs w:val="24"/>
              </w:rPr>
              <w:t>Added “privileged”</w:t>
            </w:r>
          </w:p>
          <w:p w14:paraId="7B6DBB18" w14:textId="25CA3239" w:rsidR="00EE60D9" w:rsidRPr="00EA1B5C" w:rsidRDefault="00C17DB4" w:rsidP="00BC7CC8">
            <w:pPr>
              <w:pStyle w:val="TableParagraph"/>
              <w:spacing w:before="240" w:after="240" w:line="234" w:lineRule="exact"/>
              <w:ind w:left="0"/>
              <w:rPr>
                <w:rFonts w:ascii="Garamond" w:hAnsi="Garamond"/>
                <w:sz w:val="24"/>
                <w:szCs w:val="24"/>
              </w:rPr>
            </w:pPr>
            <w:r w:rsidRPr="00EA1B5C">
              <w:rPr>
                <w:rFonts w:ascii="Garamond" w:hAnsi="Garamond"/>
                <w:sz w:val="24"/>
                <w:szCs w:val="24"/>
              </w:rPr>
              <w:t>Added “HIPAA compliant”</w:t>
            </w:r>
          </w:p>
          <w:p w14:paraId="77614450" w14:textId="77777777" w:rsidR="00B6127C" w:rsidRPr="00EA1B5C" w:rsidRDefault="00EE60D9" w:rsidP="00BC7CC8">
            <w:pPr>
              <w:pStyle w:val="TableParagraph"/>
              <w:spacing w:before="240" w:after="240" w:line="234" w:lineRule="exact"/>
              <w:ind w:left="0"/>
              <w:rPr>
                <w:rFonts w:ascii="Garamond" w:hAnsi="Garamond"/>
                <w:sz w:val="24"/>
                <w:szCs w:val="24"/>
              </w:rPr>
            </w:pPr>
            <w:r w:rsidRPr="00EA1B5C">
              <w:rPr>
                <w:rFonts w:ascii="Garamond" w:hAnsi="Garamond"/>
                <w:sz w:val="24"/>
                <w:szCs w:val="24"/>
              </w:rPr>
              <w:t>Added “appropriate jurisdiction”</w:t>
            </w:r>
          </w:p>
          <w:p w14:paraId="32C380C9" w14:textId="77777777" w:rsidR="004163CA" w:rsidRPr="00EA1B5C" w:rsidRDefault="00B6127C" w:rsidP="00BC7CC8">
            <w:pPr>
              <w:pStyle w:val="TableParagraph"/>
              <w:spacing w:before="240" w:after="240" w:line="234" w:lineRule="exact"/>
              <w:ind w:left="0"/>
              <w:rPr>
                <w:rFonts w:ascii="Garamond" w:hAnsi="Garamond"/>
                <w:sz w:val="24"/>
                <w:szCs w:val="24"/>
              </w:rPr>
            </w:pPr>
            <w:r w:rsidRPr="00EA1B5C">
              <w:rPr>
                <w:rFonts w:ascii="Garamond" w:hAnsi="Garamond"/>
                <w:sz w:val="24"/>
                <w:szCs w:val="24"/>
              </w:rPr>
              <w:t xml:space="preserve">Deleted </w:t>
            </w:r>
            <w:r w:rsidR="00EF0D87" w:rsidRPr="00EA1B5C">
              <w:rPr>
                <w:rFonts w:ascii="Garamond" w:hAnsi="Garamond"/>
                <w:sz w:val="24"/>
                <w:szCs w:val="24"/>
              </w:rPr>
              <w:t>“record unless the information is privileged by law”</w:t>
            </w:r>
          </w:p>
          <w:p w14:paraId="0261AED5" w14:textId="27D105D6" w:rsidR="00F056D3" w:rsidRPr="00EA1B5C" w:rsidRDefault="004163CA" w:rsidP="00BC7CC8">
            <w:pPr>
              <w:pStyle w:val="TableParagraph"/>
              <w:spacing w:before="240" w:after="240" w:line="234" w:lineRule="exact"/>
              <w:ind w:left="0"/>
              <w:rPr>
                <w:rFonts w:ascii="Garamond" w:hAnsi="Garamond"/>
                <w:sz w:val="24"/>
                <w:szCs w:val="24"/>
              </w:rPr>
            </w:pPr>
            <w:r w:rsidRPr="00EA1B5C">
              <w:rPr>
                <w:rFonts w:ascii="Garamond" w:hAnsi="Garamond"/>
                <w:sz w:val="24"/>
                <w:szCs w:val="24"/>
              </w:rPr>
              <w:t>Deleted “</w:t>
            </w:r>
            <w:r w:rsidR="00652D2D" w:rsidRPr="00EA1B5C">
              <w:rPr>
                <w:rFonts w:ascii="Garamond" w:hAnsi="Garamond"/>
                <w:sz w:val="24"/>
                <w:szCs w:val="24"/>
              </w:rPr>
              <w:t xml:space="preserve">by order or subpoena of a court record </w:t>
            </w:r>
            <w:r w:rsidR="00160C40" w:rsidRPr="00EA1B5C">
              <w:rPr>
                <w:rFonts w:ascii="Garamond" w:hAnsi="Garamond"/>
                <w:sz w:val="24"/>
                <w:szCs w:val="24"/>
              </w:rPr>
              <w:t xml:space="preserve">or legislature </w:t>
            </w:r>
            <w:r w:rsidR="00354584" w:rsidRPr="00EA1B5C">
              <w:rPr>
                <w:rFonts w:ascii="Garamond" w:hAnsi="Garamond"/>
                <w:sz w:val="24"/>
                <w:szCs w:val="24"/>
              </w:rPr>
              <w:t xml:space="preserve">unless disclosure is permitted under a release of information because of an </w:t>
            </w:r>
            <w:r w:rsidR="00383747" w:rsidRPr="00EA1B5C">
              <w:rPr>
                <w:rFonts w:ascii="Garamond" w:hAnsi="Garamond"/>
                <w:sz w:val="24"/>
                <w:szCs w:val="24"/>
              </w:rPr>
              <w:t xml:space="preserve">express waiver of privilege </w:t>
            </w:r>
            <w:r w:rsidR="005B309C" w:rsidRPr="00EA1B5C">
              <w:rPr>
                <w:rFonts w:ascii="Garamond" w:hAnsi="Garamond"/>
                <w:sz w:val="24"/>
                <w:szCs w:val="24"/>
              </w:rPr>
              <w:t xml:space="preserve">or because of other conditions that, by law, permit or </w:t>
            </w:r>
            <w:r w:rsidR="003E195A" w:rsidRPr="00EA1B5C">
              <w:rPr>
                <w:rFonts w:ascii="Garamond" w:hAnsi="Garamond"/>
                <w:sz w:val="24"/>
                <w:szCs w:val="24"/>
              </w:rPr>
              <w:t xml:space="preserve">require disclosure. </w:t>
            </w:r>
          </w:p>
          <w:p w14:paraId="5C48D449" w14:textId="77777777" w:rsidR="00E60D4E" w:rsidRPr="00EA1B5C" w:rsidRDefault="00E60D4E" w:rsidP="00BC7CC8">
            <w:pPr>
              <w:pStyle w:val="TableParagraph"/>
              <w:spacing w:before="240" w:after="240" w:line="234" w:lineRule="exact"/>
              <w:ind w:left="0"/>
              <w:rPr>
                <w:rFonts w:ascii="Garamond" w:hAnsi="Garamond"/>
                <w:sz w:val="24"/>
                <w:szCs w:val="24"/>
              </w:rPr>
            </w:pPr>
            <w:r w:rsidRPr="00EA1B5C">
              <w:rPr>
                <w:rFonts w:ascii="Garamond" w:hAnsi="Garamond"/>
                <w:sz w:val="24"/>
                <w:szCs w:val="24"/>
              </w:rPr>
              <w:t>Added “</w:t>
            </w:r>
            <w:r w:rsidR="00AB340F" w:rsidRPr="00EA1B5C">
              <w:rPr>
                <w:rFonts w:ascii="Garamond" w:hAnsi="Garamond"/>
                <w:sz w:val="24"/>
                <w:szCs w:val="24"/>
              </w:rPr>
              <w:t xml:space="preserve">otherwise, </w:t>
            </w:r>
            <w:r w:rsidR="00A04034" w:rsidRPr="00EA1B5C">
              <w:rPr>
                <w:rFonts w:ascii="Garamond" w:hAnsi="Garamond"/>
                <w:sz w:val="24"/>
                <w:szCs w:val="24"/>
              </w:rPr>
              <w:t xml:space="preserve">absent </w:t>
            </w:r>
            <w:r w:rsidR="00652D2D" w:rsidRPr="00EA1B5C">
              <w:rPr>
                <w:rFonts w:ascii="Garamond" w:hAnsi="Garamond"/>
                <w:sz w:val="24"/>
                <w:szCs w:val="24"/>
              </w:rPr>
              <w:t>a legal authorization to do so.”</w:t>
            </w:r>
          </w:p>
          <w:p w14:paraId="23C6E2CD" w14:textId="77777777" w:rsidR="00395D7E" w:rsidRPr="00EA1B5C" w:rsidRDefault="00395D7E" w:rsidP="00BC7CC8">
            <w:pPr>
              <w:pStyle w:val="TableParagraph"/>
              <w:spacing w:before="240" w:after="240" w:line="234" w:lineRule="exact"/>
              <w:ind w:left="0"/>
              <w:rPr>
                <w:rFonts w:ascii="Garamond" w:hAnsi="Garamond"/>
                <w:sz w:val="24"/>
                <w:szCs w:val="24"/>
              </w:rPr>
            </w:pPr>
            <w:r w:rsidRPr="00EA1B5C">
              <w:rPr>
                <w:rFonts w:ascii="Garamond" w:hAnsi="Garamond"/>
                <w:sz w:val="24"/>
                <w:szCs w:val="24"/>
              </w:rPr>
              <w:t xml:space="preserve">V. Procedures </w:t>
            </w:r>
          </w:p>
          <w:p w14:paraId="5D626F70" w14:textId="620DA097" w:rsidR="00395D7E" w:rsidRPr="00EA1B5C" w:rsidRDefault="00395D7E" w:rsidP="00395D7E">
            <w:pPr>
              <w:tabs>
                <w:tab w:val="left" w:pos="2068"/>
              </w:tabs>
              <w:rPr>
                <w:rFonts w:ascii="Garamond" w:hAnsi="Garamond"/>
                <w:bCs/>
                <w:sz w:val="24"/>
                <w:szCs w:val="24"/>
              </w:rPr>
            </w:pPr>
            <w:r w:rsidRPr="00EA1B5C">
              <w:rPr>
                <w:rFonts w:ascii="Garamond" w:hAnsi="Garamond"/>
                <w:sz w:val="24"/>
                <w:szCs w:val="24"/>
              </w:rPr>
              <w:t>V.A. “Added “</w:t>
            </w:r>
            <w:r w:rsidRPr="00EA1B5C">
              <w:rPr>
                <w:rFonts w:ascii="Garamond" w:hAnsi="Garamond"/>
                <w:bCs/>
                <w:sz w:val="24"/>
                <w:szCs w:val="24"/>
              </w:rPr>
              <w:t>All subpoenas and court orders to disclose MCCMH documents shall be directed to the COO and to County Corporation Counsel. Staff shall assist with the gathering of information or responding to questions if requested by the COO or Corporation Counsel.”</w:t>
            </w:r>
          </w:p>
          <w:p w14:paraId="4DD4CB7D" w14:textId="77777777" w:rsidR="0024064E" w:rsidRPr="00EA1B5C" w:rsidRDefault="0024064E" w:rsidP="0024064E">
            <w:pPr>
              <w:tabs>
                <w:tab w:val="left" w:pos="2068"/>
              </w:tabs>
              <w:rPr>
                <w:rFonts w:ascii="Garamond" w:hAnsi="Garamond"/>
                <w:bCs/>
                <w:sz w:val="24"/>
                <w:szCs w:val="24"/>
              </w:rPr>
            </w:pPr>
          </w:p>
          <w:p w14:paraId="750548D2" w14:textId="642A8247" w:rsidR="0024064E" w:rsidRPr="00EA1B5C" w:rsidRDefault="0024064E" w:rsidP="0024064E">
            <w:pPr>
              <w:tabs>
                <w:tab w:val="left" w:pos="2068"/>
              </w:tabs>
              <w:rPr>
                <w:rFonts w:ascii="Garamond" w:hAnsi="Garamond"/>
                <w:bCs/>
                <w:sz w:val="24"/>
                <w:szCs w:val="24"/>
              </w:rPr>
            </w:pPr>
            <w:r w:rsidRPr="00EA1B5C">
              <w:rPr>
                <w:rFonts w:ascii="Garamond" w:hAnsi="Garamond"/>
                <w:bCs/>
                <w:sz w:val="24"/>
                <w:szCs w:val="24"/>
              </w:rPr>
              <w:t xml:space="preserve">V.B. Added “Corporation Counsel and the COO shall confer to the degree helpful in the determination of whether to honor a purported subpoena or purported </w:t>
            </w:r>
            <w:r w:rsidRPr="00EA1B5C">
              <w:rPr>
                <w:rFonts w:ascii="Garamond" w:hAnsi="Garamond"/>
                <w:bCs/>
                <w:sz w:val="24"/>
                <w:szCs w:val="24"/>
              </w:rPr>
              <w:lastRenderedPageBreak/>
              <w:t xml:space="preserve">court order.  </w:t>
            </w:r>
          </w:p>
          <w:p w14:paraId="5E45D8A3" w14:textId="77777777" w:rsidR="001971EB" w:rsidRPr="00EA1B5C" w:rsidRDefault="001971EB" w:rsidP="0024064E">
            <w:pPr>
              <w:tabs>
                <w:tab w:val="left" w:pos="2068"/>
              </w:tabs>
              <w:rPr>
                <w:rFonts w:ascii="Garamond" w:hAnsi="Garamond"/>
                <w:bCs/>
                <w:sz w:val="24"/>
                <w:szCs w:val="24"/>
              </w:rPr>
            </w:pPr>
          </w:p>
          <w:p w14:paraId="41889EAF" w14:textId="461BC6B1" w:rsidR="001971EB" w:rsidRPr="00EA1B5C" w:rsidRDefault="001971EB" w:rsidP="0024064E">
            <w:pPr>
              <w:tabs>
                <w:tab w:val="left" w:pos="2068"/>
              </w:tabs>
              <w:rPr>
                <w:rFonts w:ascii="Garamond" w:hAnsi="Garamond"/>
                <w:bCs/>
                <w:sz w:val="24"/>
                <w:szCs w:val="24"/>
              </w:rPr>
            </w:pPr>
            <w:r w:rsidRPr="00EA1B5C">
              <w:rPr>
                <w:rFonts w:ascii="Garamond" w:hAnsi="Garamond"/>
                <w:bCs/>
                <w:sz w:val="24"/>
                <w:szCs w:val="24"/>
              </w:rPr>
              <w:t xml:space="preserve">VII. Exhibits </w:t>
            </w:r>
          </w:p>
          <w:p w14:paraId="19CA33AA" w14:textId="3FC3796D" w:rsidR="001971EB" w:rsidRPr="00EA1B5C" w:rsidRDefault="001971EB" w:rsidP="0024064E">
            <w:pPr>
              <w:tabs>
                <w:tab w:val="left" w:pos="2068"/>
              </w:tabs>
              <w:rPr>
                <w:rFonts w:ascii="Garamond" w:hAnsi="Garamond"/>
                <w:bCs/>
                <w:sz w:val="24"/>
                <w:szCs w:val="24"/>
              </w:rPr>
            </w:pPr>
            <w:r w:rsidRPr="00EA1B5C">
              <w:rPr>
                <w:rFonts w:ascii="Garamond" w:hAnsi="Garamond"/>
                <w:bCs/>
                <w:sz w:val="24"/>
                <w:szCs w:val="24"/>
              </w:rPr>
              <w:t>Deleted “MCCMH #113</w:t>
            </w:r>
            <w:r w:rsidR="00E85690" w:rsidRPr="00EA1B5C">
              <w:rPr>
                <w:rFonts w:ascii="Garamond" w:hAnsi="Garamond"/>
                <w:bCs/>
                <w:sz w:val="24"/>
                <w:szCs w:val="24"/>
              </w:rPr>
              <w:t xml:space="preserve">, “Documentation for Release of Consumer Information </w:t>
            </w:r>
            <w:r w:rsidR="00730779" w:rsidRPr="00EA1B5C">
              <w:rPr>
                <w:rFonts w:ascii="Garamond" w:hAnsi="Garamond"/>
                <w:bCs/>
                <w:sz w:val="24"/>
                <w:szCs w:val="24"/>
              </w:rPr>
              <w:t>not requiring Consumer Authorization” (sample)”</w:t>
            </w:r>
          </w:p>
          <w:p w14:paraId="73B6D215" w14:textId="77777777" w:rsidR="00730779" w:rsidRPr="00EA1B5C" w:rsidRDefault="00730779" w:rsidP="0024064E">
            <w:pPr>
              <w:tabs>
                <w:tab w:val="left" w:pos="2068"/>
              </w:tabs>
              <w:rPr>
                <w:rFonts w:ascii="Garamond" w:hAnsi="Garamond"/>
                <w:bCs/>
                <w:sz w:val="24"/>
                <w:szCs w:val="24"/>
              </w:rPr>
            </w:pPr>
          </w:p>
          <w:p w14:paraId="52FB3FB7" w14:textId="182A1358" w:rsidR="00730779" w:rsidRPr="00EA1B5C" w:rsidRDefault="00730779" w:rsidP="0024064E">
            <w:pPr>
              <w:tabs>
                <w:tab w:val="left" w:pos="2068"/>
              </w:tabs>
              <w:rPr>
                <w:rFonts w:ascii="Garamond" w:hAnsi="Garamond"/>
                <w:bCs/>
                <w:sz w:val="24"/>
                <w:szCs w:val="24"/>
              </w:rPr>
            </w:pPr>
            <w:r w:rsidRPr="00EA1B5C">
              <w:rPr>
                <w:rFonts w:ascii="Garamond" w:hAnsi="Garamond"/>
                <w:bCs/>
                <w:sz w:val="24"/>
                <w:szCs w:val="24"/>
              </w:rPr>
              <w:t>Deleted “Cover Letter (sample)”</w:t>
            </w:r>
          </w:p>
          <w:p w14:paraId="4E137001" w14:textId="66C7A3F0" w:rsidR="0024064E" w:rsidRPr="00EA1B5C" w:rsidRDefault="0024064E" w:rsidP="00395D7E">
            <w:pPr>
              <w:tabs>
                <w:tab w:val="left" w:pos="2068"/>
              </w:tabs>
              <w:rPr>
                <w:rFonts w:ascii="Garamond" w:hAnsi="Garamond"/>
                <w:bCs/>
                <w:sz w:val="24"/>
                <w:szCs w:val="24"/>
              </w:rPr>
            </w:pPr>
          </w:p>
          <w:p w14:paraId="12CF176E" w14:textId="77777777" w:rsidR="0024064E" w:rsidRPr="00EA1B5C" w:rsidRDefault="0024064E" w:rsidP="00395D7E">
            <w:pPr>
              <w:tabs>
                <w:tab w:val="left" w:pos="2068"/>
              </w:tabs>
              <w:rPr>
                <w:rFonts w:ascii="Garamond" w:hAnsi="Garamond"/>
                <w:bCs/>
                <w:sz w:val="24"/>
                <w:szCs w:val="24"/>
              </w:rPr>
            </w:pPr>
          </w:p>
          <w:p w14:paraId="16FADCDD" w14:textId="2459FD65" w:rsidR="00395D7E" w:rsidRPr="00EA1B5C" w:rsidRDefault="00395D7E" w:rsidP="00BC7CC8">
            <w:pPr>
              <w:pStyle w:val="TableParagraph"/>
              <w:spacing w:before="240" w:after="240" w:line="234" w:lineRule="exact"/>
              <w:ind w:left="0"/>
              <w:rPr>
                <w:rFonts w:ascii="Garamond" w:hAnsi="Garamond"/>
                <w:sz w:val="24"/>
                <w:szCs w:val="24"/>
              </w:rPr>
            </w:pPr>
          </w:p>
        </w:tc>
      </w:tr>
      <w:tr w:rsidR="00EA1B5C" w:rsidRPr="00EA1B5C" w14:paraId="496A7C8F" w14:textId="77777777" w:rsidTr="00916216">
        <w:trPr>
          <w:trHeight w:val="1249"/>
        </w:trPr>
        <w:tc>
          <w:tcPr>
            <w:tcW w:w="3780" w:type="dxa"/>
            <w:vAlign w:val="center"/>
          </w:tcPr>
          <w:p w14:paraId="108B8A16" w14:textId="1211E7DF" w:rsidR="00EA1B5C" w:rsidRPr="00EA1B5C" w:rsidRDefault="00EA1B5C" w:rsidP="004C085C">
            <w:pPr>
              <w:pStyle w:val="TableParagraph"/>
              <w:spacing w:before="11"/>
              <w:ind w:left="0"/>
              <w:rPr>
                <w:rFonts w:ascii="Garamond" w:hAnsi="Garamond"/>
                <w:b/>
                <w:bCs/>
                <w:sz w:val="24"/>
                <w:szCs w:val="24"/>
              </w:rPr>
            </w:pPr>
            <w:r w:rsidRPr="00EA1B5C">
              <w:rPr>
                <w:rFonts w:ascii="Garamond" w:hAnsi="Garamond"/>
                <w:sz w:val="24"/>
                <w:szCs w:val="24"/>
              </w:rPr>
              <w:lastRenderedPageBreak/>
              <w:t>MCCMH Policy</w:t>
            </w:r>
            <w:r w:rsidRPr="00EA1B5C">
              <w:rPr>
                <w:rFonts w:ascii="Garamond" w:hAnsi="Garamond"/>
                <w:b/>
                <w:bCs/>
                <w:sz w:val="24"/>
                <w:szCs w:val="24"/>
              </w:rPr>
              <w:t xml:space="preserve"> </w:t>
            </w:r>
            <w:r w:rsidRPr="00EA1B5C">
              <w:rPr>
                <w:rFonts w:ascii="Garamond" w:hAnsi="Garamond"/>
                <w:sz w:val="24"/>
                <w:szCs w:val="24"/>
              </w:rPr>
              <w:t>2-034 End of Life Care, Emergency Assistance, Resuscitation</w:t>
            </w:r>
          </w:p>
        </w:tc>
        <w:tc>
          <w:tcPr>
            <w:tcW w:w="5760" w:type="dxa"/>
            <w:vAlign w:val="center"/>
          </w:tcPr>
          <w:p w14:paraId="76A8CDC7" w14:textId="77777777" w:rsidR="00EA1B5C" w:rsidRPr="00EA1B5C" w:rsidRDefault="00EA1B5C" w:rsidP="00EA1B5C">
            <w:pPr>
              <w:pStyle w:val="TableParagraph"/>
              <w:spacing w:before="244" w:line="206" w:lineRule="auto"/>
              <w:rPr>
                <w:rFonts w:ascii="Garamond" w:hAnsi="Garamond"/>
                <w:sz w:val="24"/>
                <w:szCs w:val="24"/>
              </w:rPr>
            </w:pPr>
            <w:r w:rsidRPr="00EA1B5C">
              <w:rPr>
                <w:rFonts w:ascii="Garamond" w:hAnsi="Garamond"/>
                <w:sz w:val="24"/>
                <w:szCs w:val="24"/>
              </w:rPr>
              <w:t>Changes were made to the document to incorporate changes in Michigan Law regarding Michigan Physician Orders for Scope of Treatment (POST)</w:t>
            </w:r>
          </w:p>
          <w:p w14:paraId="543D2969" w14:textId="44EB3DA2" w:rsidR="00EA1B5C" w:rsidRPr="00EA1B5C" w:rsidRDefault="00EA1B5C" w:rsidP="00EA1B5C">
            <w:pPr>
              <w:pStyle w:val="TableParagraph"/>
              <w:spacing w:before="240" w:after="240" w:line="234" w:lineRule="exact"/>
              <w:ind w:left="0"/>
              <w:rPr>
                <w:rFonts w:ascii="Garamond" w:hAnsi="Garamond"/>
                <w:sz w:val="24"/>
                <w:szCs w:val="24"/>
              </w:rPr>
            </w:pPr>
            <w:r w:rsidRPr="00EA1B5C">
              <w:rPr>
                <w:rFonts w:ascii="Garamond" w:hAnsi="Garamond"/>
                <w:sz w:val="24"/>
                <w:szCs w:val="24"/>
              </w:rPr>
              <w:t>Changes include expanding the list of health professionals, Clarifying the definition of what a POST form is, removed the definition of terminal illness as the state allows those with “Advanced” illness to have POST orders, identifies were the most recent POST/DNR must be kept, added exhibit A Model POST Form, exhibit B POST Form regulations</w:t>
            </w:r>
          </w:p>
        </w:tc>
      </w:tr>
    </w:tbl>
    <w:p w14:paraId="4EFE92DD" w14:textId="77777777" w:rsidR="00D645CD" w:rsidRPr="00EA1B5C" w:rsidRDefault="00D645CD" w:rsidP="00567C1A">
      <w:pPr>
        <w:pStyle w:val="BodyText"/>
        <w:rPr>
          <w:rFonts w:ascii="Garamond" w:hAnsi="Garamond"/>
          <w:sz w:val="24"/>
          <w:szCs w:val="24"/>
        </w:rPr>
      </w:pPr>
    </w:p>
    <w:p w14:paraId="1B39A731" w14:textId="4201F95C" w:rsidR="00ED70BA" w:rsidRPr="00EA1B5C" w:rsidRDefault="00C2610D">
      <w:pPr>
        <w:pStyle w:val="BodyText"/>
        <w:ind w:left="340" w:hanging="1"/>
        <w:rPr>
          <w:rFonts w:ascii="Garamond" w:hAnsi="Garamond"/>
          <w:sz w:val="24"/>
          <w:szCs w:val="24"/>
        </w:rPr>
      </w:pPr>
      <w:r w:rsidRPr="00EA1B5C">
        <w:rPr>
          <w:rFonts w:ascii="Garamond" w:hAnsi="Garamond"/>
          <w:sz w:val="24"/>
          <w:szCs w:val="24"/>
        </w:rPr>
        <w:t>MCCMH</w:t>
      </w:r>
      <w:r w:rsidRPr="00EA1B5C">
        <w:rPr>
          <w:rFonts w:ascii="Garamond" w:hAnsi="Garamond"/>
          <w:spacing w:val="17"/>
          <w:sz w:val="24"/>
          <w:szCs w:val="24"/>
        </w:rPr>
        <w:t xml:space="preserve"> </w:t>
      </w:r>
      <w:r w:rsidRPr="00EA1B5C">
        <w:rPr>
          <w:rFonts w:ascii="Garamond" w:hAnsi="Garamond"/>
          <w:sz w:val="24"/>
          <w:szCs w:val="24"/>
        </w:rPr>
        <w:t>Policies</w:t>
      </w:r>
      <w:r w:rsidRPr="00EA1B5C">
        <w:rPr>
          <w:rFonts w:ascii="Garamond" w:hAnsi="Garamond"/>
          <w:spacing w:val="16"/>
          <w:sz w:val="24"/>
          <w:szCs w:val="24"/>
        </w:rPr>
        <w:t xml:space="preserve"> </w:t>
      </w:r>
      <w:r w:rsidRPr="00EA1B5C">
        <w:rPr>
          <w:rFonts w:ascii="Garamond" w:hAnsi="Garamond"/>
          <w:sz w:val="24"/>
          <w:szCs w:val="24"/>
        </w:rPr>
        <w:t>may</w:t>
      </w:r>
      <w:r w:rsidRPr="00EA1B5C">
        <w:rPr>
          <w:rFonts w:ascii="Garamond" w:hAnsi="Garamond"/>
          <w:spacing w:val="14"/>
          <w:sz w:val="24"/>
          <w:szCs w:val="24"/>
        </w:rPr>
        <w:t xml:space="preserve"> </w:t>
      </w:r>
      <w:r w:rsidRPr="00EA1B5C">
        <w:rPr>
          <w:rFonts w:ascii="Garamond" w:hAnsi="Garamond"/>
          <w:sz w:val="24"/>
          <w:szCs w:val="24"/>
        </w:rPr>
        <w:t>be</w:t>
      </w:r>
      <w:r w:rsidRPr="00EA1B5C">
        <w:rPr>
          <w:rFonts w:ascii="Garamond" w:hAnsi="Garamond"/>
          <w:spacing w:val="15"/>
          <w:sz w:val="24"/>
          <w:szCs w:val="24"/>
        </w:rPr>
        <w:t xml:space="preserve"> </w:t>
      </w:r>
      <w:r w:rsidRPr="00EA1B5C">
        <w:rPr>
          <w:rFonts w:ascii="Garamond" w:hAnsi="Garamond"/>
          <w:sz w:val="24"/>
          <w:szCs w:val="24"/>
        </w:rPr>
        <w:t>accessed</w:t>
      </w:r>
      <w:r w:rsidRPr="00EA1B5C">
        <w:rPr>
          <w:rFonts w:ascii="Garamond" w:hAnsi="Garamond"/>
          <w:spacing w:val="8"/>
          <w:sz w:val="24"/>
          <w:szCs w:val="24"/>
        </w:rPr>
        <w:t xml:space="preserve"> </w:t>
      </w:r>
      <w:r w:rsidRPr="00EA1B5C">
        <w:rPr>
          <w:rFonts w:ascii="Garamond" w:hAnsi="Garamond"/>
          <w:sz w:val="24"/>
          <w:szCs w:val="24"/>
        </w:rPr>
        <w:t>directly</w:t>
      </w:r>
      <w:r w:rsidRPr="00EA1B5C">
        <w:rPr>
          <w:rFonts w:ascii="Garamond" w:hAnsi="Garamond"/>
          <w:spacing w:val="7"/>
          <w:sz w:val="24"/>
          <w:szCs w:val="24"/>
        </w:rPr>
        <w:t xml:space="preserve"> </w:t>
      </w:r>
      <w:r w:rsidRPr="00EA1B5C">
        <w:rPr>
          <w:rFonts w:ascii="Garamond" w:hAnsi="Garamond"/>
          <w:sz w:val="24"/>
          <w:szCs w:val="24"/>
        </w:rPr>
        <w:t>from</w:t>
      </w:r>
      <w:r w:rsidRPr="00EA1B5C">
        <w:rPr>
          <w:rFonts w:ascii="Garamond" w:hAnsi="Garamond"/>
          <w:spacing w:val="12"/>
          <w:sz w:val="24"/>
          <w:szCs w:val="24"/>
        </w:rPr>
        <w:t xml:space="preserve"> </w:t>
      </w:r>
      <w:r w:rsidRPr="00EA1B5C">
        <w:rPr>
          <w:rFonts w:ascii="Garamond" w:hAnsi="Garamond"/>
          <w:sz w:val="24"/>
          <w:szCs w:val="24"/>
        </w:rPr>
        <w:t>the</w:t>
      </w:r>
      <w:r w:rsidRPr="00EA1B5C">
        <w:rPr>
          <w:rFonts w:ascii="Garamond" w:hAnsi="Garamond"/>
          <w:spacing w:val="14"/>
          <w:sz w:val="24"/>
          <w:szCs w:val="24"/>
        </w:rPr>
        <w:t xml:space="preserve"> </w:t>
      </w:r>
      <w:hyperlink r:id="rId11" w:history="1">
        <w:r w:rsidRPr="00EA1B5C">
          <w:rPr>
            <w:rStyle w:val="Hyperlink"/>
            <w:rFonts w:ascii="Garamond" w:hAnsi="Garamond"/>
            <w:sz w:val="24"/>
            <w:szCs w:val="24"/>
          </w:rPr>
          <w:t>MCCMH</w:t>
        </w:r>
        <w:r w:rsidRPr="00EA1B5C">
          <w:rPr>
            <w:rStyle w:val="Hyperlink"/>
            <w:rFonts w:ascii="Garamond" w:hAnsi="Garamond"/>
            <w:spacing w:val="7"/>
            <w:sz w:val="24"/>
            <w:szCs w:val="24"/>
          </w:rPr>
          <w:t xml:space="preserve"> </w:t>
        </w:r>
        <w:r w:rsidRPr="00EA1B5C">
          <w:rPr>
            <w:rStyle w:val="Hyperlink"/>
            <w:rFonts w:ascii="Garamond" w:hAnsi="Garamond"/>
            <w:sz w:val="24"/>
            <w:szCs w:val="24"/>
          </w:rPr>
          <w:t>internet</w:t>
        </w:r>
        <w:r w:rsidRPr="00EA1B5C">
          <w:rPr>
            <w:rStyle w:val="Hyperlink"/>
            <w:rFonts w:ascii="Garamond" w:hAnsi="Garamond"/>
            <w:spacing w:val="11"/>
            <w:sz w:val="24"/>
            <w:szCs w:val="24"/>
          </w:rPr>
          <w:t xml:space="preserve"> </w:t>
        </w:r>
        <w:r w:rsidRPr="00EA1B5C">
          <w:rPr>
            <w:rStyle w:val="Hyperlink"/>
            <w:rFonts w:ascii="Garamond" w:hAnsi="Garamond"/>
            <w:sz w:val="24"/>
            <w:szCs w:val="24"/>
          </w:rPr>
          <w:t>website</w:t>
        </w:r>
      </w:hyperlink>
      <w:r w:rsidRPr="00EA1B5C">
        <w:rPr>
          <w:rFonts w:ascii="Garamond" w:hAnsi="Garamond"/>
          <w:spacing w:val="9"/>
          <w:sz w:val="24"/>
          <w:szCs w:val="24"/>
        </w:rPr>
        <w:t xml:space="preserve"> </w:t>
      </w:r>
      <w:r w:rsidRPr="00EA1B5C">
        <w:rPr>
          <w:rFonts w:ascii="Garamond" w:hAnsi="Garamond"/>
          <w:sz w:val="24"/>
          <w:szCs w:val="24"/>
        </w:rPr>
        <w:t>by</w:t>
      </w:r>
      <w:r w:rsidRPr="00EA1B5C">
        <w:rPr>
          <w:rFonts w:ascii="Garamond" w:hAnsi="Garamond"/>
          <w:spacing w:val="12"/>
          <w:sz w:val="24"/>
          <w:szCs w:val="24"/>
        </w:rPr>
        <w:t xml:space="preserve"> </w:t>
      </w:r>
      <w:r w:rsidRPr="00EA1B5C">
        <w:rPr>
          <w:rFonts w:ascii="Garamond" w:hAnsi="Garamond"/>
          <w:sz w:val="24"/>
          <w:szCs w:val="24"/>
        </w:rPr>
        <w:t>clicking</w:t>
      </w:r>
      <w:r w:rsidRPr="00EA1B5C">
        <w:rPr>
          <w:rFonts w:ascii="Garamond" w:hAnsi="Garamond"/>
          <w:spacing w:val="10"/>
          <w:sz w:val="24"/>
          <w:szCs w:val="24"/>
        </w:rPr>
        <w:t xml:space="preserve"> </w:t>
      </w:r>
      <w:r w:rsidRPr="00EA1B5C">
        <w:rPr>
          <w:rFonts w:ascii="Garamond" w:hAnsi="Garamond"/>
          <w:sz w:val="24"/>
          <w:szCs w:val="24"/>
        </w:rPr>
        <w:t>on</w:t>
      </w:r>
      <w:r w:rsidRPr="00EA1B5C">
        <w:rPr>
          <w:rFonts w:ascii="Garamond" w:hAnsi="Garamond"/>
          <w:spacing w:val="-58"/>
          <w:sz w:val="24"/>
          <w:szCs w:val="24"/>
        </w:rPr>
        <w:t xml:space="preserve"> </w:t>
      </w:r>
      <w:r w:rsidRPr="00EA1B5C">
        <w:rPr>
          <w:rFonts w:ascii="Garamond" w:hAnsi="Garamond"/>
          <w:sz w:val="24"/>
          <w:szCs w:val="24"/>
        </w:rPr>
        <w:t>“MCCMH</w:t>
      </w:r>
      <w:r w:rsidRPr="00EA1B5C">
        <w:rPr>
          <w:rFonts w:ascii="Garamond" w:hAnsi="Garamond"/>
          <w:spacing w:val="-11"/>
          <w:sz w:val="24"/>
          <w:szCs w:val="24"/>
        </w:rPr>
        <w:t xml:space="preserve"> </w:t>
      </w:r>
      <w:r w:rsidRPr="00EA1B5C">
        <w:rPr>
          <w:rFonts w:ascii="Garamond" w:hAnsi="Garamond"/>
          <w:sz w:val="24"/>
          <w:szCs w:val="24"/>
        </w:rPr>
        <w:t>Policies.”</w:t>
      </w:r>
    </w:p>
    <w:p w14:paraId="1B39A732" w14:textId="77777777" w:rsidR="00ED70BA" w:rsidRPr="00EA1B5C" w:rsidRDefault="00ED70BA">
      <w:pPr>
        <w:pStyle w:val="BodyText"/>
        <w:spacing w:before="11"/>
        <w:rPr>
          <w:rFonts w:ascii="Garamond" w:hAnsi="Garamond"/>
          <w:sz w:val="24"/>
          <w:szCs w:val="24"/>
        </w:rPr>
      </w:pPr>
    </w:p>
    <w:p w14:paraId="1B39A733" w14:textId="15A11E92" w:rsidR="00ED70BA" w:rsidRPr="00EA1B5C" w:rsidRDefault="00C2610D" w:rsidP="55699212">
      <w:pPr>
        <w:spacing w:line="259" w:lineRule="auto"/>
        <w:ind w:left="338"/>
        <w:rPr>
          <w:rFonts w:ascii="Garamond" w:hAnsi="Garamond"/>
          <w:sz w:val="24"/>
          <w:szCs w:val="24"/>
        </w:rPr>
      </w:pPr>
      <w:r w:rsidRPr="00EA1B5C">
        <w:rPr>
          <w:rFonts w:ascii="Garamond" w:hAnsi="Garamond"/>
          <w:sz w:val="24"/>
          <w:szCs w:val="24"/>
        </w:rPr>
        <w:t>Questions</w:t>
      </w:r>
      <w:r w:rsidR="002703D9" w:rsidRPr="00EA1B5C">
        <w:rPr>
          <w:rFonts w:ascii="Garamond" w:hAnsi="Garamond"/>
          <w:sz w:val="24"/>
          <w:szCs w:val="24"/>
        </w:rPr>
        <w:t xml:space="preserve"> and comments</w:t>
      </w:r>
      <w:r w:rsidRPr="00EA1B5C">
        <w:rPr>
          <w:rFonts w:ascii="Garamond" w:hAnsi="Garamond"/>
          <w:sz w:val="24"/>
          <w:szCs w:val="24"/>
        </w:rPr>
        <w:t xml:space="preserve"> regarding these policy revisions may be made to</w:t>
      </w:r>
      <w:r w:rsidR="002B353F" w:rsidRPr="00EA1B5C">
        <w:rPr>
          <w:rFonts w:ascii="Garamond" w:hAnsi="Garamond"/>
          <w:sz w:val="24"/>
          <w:szCs w:val="24"/>
        </w:rPr>
        <w:t xml:space="preserve"> </w:t>
      </w:r>
      <w:r w:rsidR="11DE17C9" w:rsidRPr="00EA1B5C">
        <w:rPr>
          <w:rFonts w:ascii="Garamond" w:hAnsi="Garamond"/>
          <w:sz w:val="24"/>
          <w:szCs w:val="24"/>
        </w:rPr>
        <w:t>Tema Pefok</w:t>
      </w:r>
      <w:r w:rsidR="002B353F" w:rsidRPr="00EA1B5C">
        <w:rPr>
          <w:rFonts w:ascii="Garamond" w:hAnsi="Garamond"/>
          <w:sz w:val="24"/>
          <w:szCs w:val="24"/>
        </w:rPr>
        <w:t xml:space="preserve"> at </w:t>
      </w:r>
      <w:hyperlink r:id="rId12">
        <w:r w:rsidR="0EDAEF1F" w:rsidRPr="00EA1B5C">
          <w:rPr>
            <w:rStyle w:val="Hyperlink"/>
            <w:rFonts w:ascii="Garamond" w:eastAsia="Garamond" w:hAnsi="Garamond" w:cs="Garamond"/>
            <w:sz w:val="24"/>
            <w:szCs w:val="24"/>
          </w:rPr>
          <w:t>Tema.pefok@mccmh.net</w:t>
        </w:r>
      </w:hyperlink>
      <w:r w:rsidR="0EDAEF1F" w:rsidRPr="00EA1B5C">
        <w:rPr>
          <w:rFonts w:ascii="Garamond" w:eastAsia="Garamond" w:hAnsi="Garamond" w:cs="Garamond"/>
          <w:sz w:val="24"/>
          <w:szCs w:val="24"/>
        </w:rPr>
        <w:t xml:space="preserve"> </w:t>
      </w:r>
      <w:r w:rsidR="002B353F" w:rsidRPr="00EA1B5C">
        <w:rPr>
          <w:rFonts w:ascii="Garamond" w:eastAsia="Garamond" w:hAnsi="Garamond" w:cs="Garamond"/>
          <w:sz w:val="24"/>
          <w:szCs w:val="24"/>
        </w:rPr>
        <w:t xml:space="preserve">or at </w:t>
      </w:r>
      <w:r w:rsidR="42D7E427" w:rsidRPr="00EA1B5C">
        <w:rPr>
          <w:rFonts w:ascii="Garamond" w:eastAsia="Garamond" w:hAnsi="Garamond" w:cs="Garamond"/>
          <w:color w:val="002060"/>
          <w:sz w:val="24"/>
          <w:szCs w:val="24"/>
        </w:rPr>
        <w:t>586.942.3494</w:t>
      </w:r>
      <w:r w:rsidR="00E24561" w:rsidRPr="00EA1B5C">
        <w:rPr>
          <w:rFonts w:ascii="Garamond" w:eastAsia="Garamond" w:hAnsi="Garamond" w:cs="Garamond"/>
          <w:sz w:val="24"/>
          <w:szCs w:val="24"/>
        </w:rPr>
        <w:t>.</w:t>
      </w:r>
    </w:p>
    <w:p w14:paraId="1B39A734" w14:textId="77777777" w:rsidR="00ED70BA" w:rsidRPr="00EA1B5C" w:rsidRDefault="00ED70BA">
      <w:pPr>
        <w:pStyle w:val="BodyText"/>
        <w:spacing w:before="9"/>
        <w:rPr>
          <w:rFonts w:ascii="Garamond" w:hAnsi="Garamond"/>
          <w:sz w:val="24"/>
          <w:szCs w:val="24"/>
        </w:rPr>
      </w:pPr>
    </w:p>
    <w:p w14:paraId="1B39A735" w14:textId="59BD9A47" w:rsidR="00ED70BA" w:rsidRPr="00EA1B5C" w:rsidRDefault="00C2610D">
      <w:pPr>
        <w:pStyle w:val="BodyText"/>
        <w:spacing w:before="94"/>
        <w:ind w:left="338" w:right="459" w:firstLine="1"/>
        <w:jc w:val="both"/>
        <w:rPr>
          <w:rFonts w:ascii="Garamond" w:hAnsi="Garamond"/>
          <w:sz w:val="24"/>
          <w:szCs w:val="24"/>
        </w:rPr>
      </w:pPr>
      <w:r w:rsidRPr="00EA1B5C">
        <w:rPr>
          <w:rFonts w:ascii="Garamond" w:hAnsi="Garamond"/>
          <w:sz w:val="24"/>
          <w:szCs w:val="24"/>
        </w:rPr>
        <w:t xml:space="preserve">This notice is being sent electronically to all MCCMH </w:t>
      </w:r>
      <w:r w:rsidR="002D5D73" w:rsidRPr="00EA1B5C">
        <w:rPr>
          <w:rFonts w:ascii="Garamond" w:hAnsi="Garamond"/>
          <w:sz w:val="24"/>
          <w:szCs w:val="24"/>
        </w:rPr>
        <w:t xml:space="preserve">staff and </w:t>
      </w:r>
      <w:r w:rsidRPr="00EA1B5C">
        <w:rPr>
          <w:rFonts w:ascii="Garamond" w:hAnsi="Garamond"/>
          <w:sz w:val="24"/>
          <w:szCs w:val="24"/>
        </w:rPr>
        <w:t>providers.</w:t>
      </w:r>
      <w:r w:rsidRPr="00EA1B5C">
        <w:rPr>
          <w:rFonts w:ascii="Garamond" w:hAnsi="Garamond"/>
          <w:spacing w:val="1"/>
          <w:sz w:val="24"/>
          <w:szCs w:val="24"/>
        </w:rPr>
        <w:t xml:space="preserve"> </w:t>
      </w:r>
      <w:r w:rsidRPr="00EA1B5C">
        <w:rPr>
          <w:rFonts w:ascii="Garamond" w:hAnsi="Garamond"/>
          <w:sz w:val="24"/>
          <w:szCs w:val="24"/>
        </w:rPr>
        <w:t>Please note that it is the</w:t>
      </w:r>
      <w:r w:rsidRPr="00EA1B5C">
        <w:rPr>
          <w:rFonts w:ascii="Garamond" w:hAnsi="Garamond"/>
          <w:spacing w:val="1"/>
          <w:sz w:val="24"/>
          <w:szCs w:val="24"/>
        </w:rPr>
        <w:t xml:space="preserve"> </w:t>
      </w:r>
      <w:r w:rsidRPr="00EA1B5C">
        <w:rPr>
          <w:rFonts w:ascii="Garamond" w:hAnsi="Garamond"/>
          <w:sz w:val="24"/>
          <w:szCs w:val="24"/>
        </w:rPr>
        <w:t>responsibility of the receiving party to view the policy updates, become knowledgeable of</w:t>
      </w:r>
      <w:r w:rsidRPr="00EA1B5C">
        <w:rPr>
          <w:rFonts w:ascii="Garamond" w:hAnsi="Garamond"/>
          <w:spacing w:val="1"/>
          <w:sz w:val="24"/>
          <w:szCs w:val="24"/>
        </w:rPr>
        <w:t xml:space="preserve"> </w:t>
      </w:r>
      <w:r w:rsidRPr="00EA1B5C">
        <w:rPr>
          <w:rFonts w:ascii="Garamond" w:hAnsi="Garamond"/>
          <w:sz w:val="24"/>
          <w:szCs w:val="24"/>
        </w:rPr>
        <w:t>policy content, disseminate information to appropriate staff within your agency</w:t>
      </w:r>
      <w:r w:rsidR="003D6C81" w:rsidRPr="00EA1B5C">
        <w:rPr>
          <w:rFonts w:ascii="Garamond" w:hAnsi="Garamond"/>
          <w:sz w:val="24"/>
          <w:szCs w:val="24"/>
        </w:rPr>
        <w:t>,</w:t>
      </w:r>
      <w:r w:rsidRPr="00EA1B5C">
        <w:rPr>
          <w:rFonts w:ascii="Garamond" w:hAnsi="Garamond"/>
          <w:sz w:val="24"/>
          <w:szCs w:val="24"/>
        </w:rPr>
        <w:t xml:space="preserve"> and ensure</w:t>
      </w:r>
      <w:r w:rsidRPr="00EA1B5C">
        <w:rPr>
          <w:rFonts w:ascii="Garamond" w:hAnsi="Garamond"/>
          <w:spacing w:val="-8"/>
          <w:sz w:val="24"/>
          <w:szCs w:val="24"/>
        </w:rPr>
        <w:t xml:space="preserve"> </w:t>
      </w:r>
      <w:r w:rsidRPr="00EA1B5C">
        <w:rPr>
          <w:rFonts w:ascii="Garamond" w:hAnsi="Garamond"/>
          <w:sz w:val="24"/>
          <w:szCs w:val="24"/>
        </w:rPr>
        <w:t>staff compliance.</w:t>
      </w:r>
    </w:p>
    <w:sectPr w:rsidR="00ED70BA" w:rsidRPr="00EA1B5C">
      <w:footerReference w:type="default" r:id="rId13"/>
      <w:type w:val="continuous"/>
      <w:pgSz w:w="12240" w:h="15840"/>
      <w:pgMar w:top="720" w:right="1180" w:bottom="1200" w:left="122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A8E71" w14:textId="77777777" w:rsidR="007C05AD" w:rsidRDefault="007C05AD">
      <w:r>
        <w:separator/>
      </w:r>
    </w:p>
  </w:endnote>
  <w:endnote w:type="continuationSeparator" w:id="0">
    <w:p w14:paraId="079A541C" w14:textId="77777777" w:rsidR="007C05AD" w:rsidRDefault="007C0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9A736" w14:textId="5637B9B2" w:rsidR="00ED70BA" w:rsidRDefault="00ED70BA">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18BC5" w14:textId="77777777" w:rsidR="007C05AD" w:rsidRDefault="007C05AD">
      <w:r>
        <w:separator/>
      </w:r>
    </w:p>
  </w:footnote>
  <w:footnote w:type="continuationSeparator" w:id="0">
    <w:p w14:paraId="367761B1" w14:textId="77777777" w:rsidR="007C05AD" w:rsidRDefault="007C05AD">
      <w:r>
        <w:continuationSeparator/>
      </w:r>
    </w:p>
  </w:footnote>
  <w:footnote w:id="1">
    <w:p w14:paraId="407EFD16" w14:textId="77777777" w:rsidR="003607E7" w:rsidRDefault="003607E7" w:rsidP="003607E7">
      <w:pPr>
        <w:pStyle w:val="FootnoteText"/>
      </w:pPr>
      <w:r>
        <w:rPr>
          <w:rStyle w:val="FootnoteReference"/>
        </w:rPr>
        <w:footnoteRef/>
      </w:r>
      <w:r>
        <w:t xml:space="preserve"> Accessible here: </w:t>
      </w:r>
      <w:r w:rsidRPr="008E1086">
        <w:t>https://www.macombgov.org/sites/default/files/files/2022-09/HR_PLCY_20220926_RepresentationAndIndemnification.pdf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506358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B7EEF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C586F5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CD8279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86AF7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0BE61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06A1F9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DB272C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1444D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0900E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8F6664"/>
    <w:multiLevelType w:val="hybridMultilevel"/>
    <w:tmpl w:val="945C3A44"/>
    <w:lvl w:ilvl="0" w:tplc="CEE4B88A">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DBF1345"/>
    <w:multiLevelType w:val="hybridMultilevel"/>
    <w:tmpl w:val="F47CBAD6"/>
    <w:lvl w:ilvl="0" w:tplc="2DD6EFEE">
      <w:numFmt w:val="bullet"/>
      <w:lvlText w:val=""/>
      <w:lvlJc w:val="left"/>
      <w:pPr>
        <w:ind w:left="827" w:hanging="361"/>
      </w:pPr>
      <w:rPr>
        <w:rFonts w:ascii="Symbol" w:eastAsia="Symbol" w:hAnsi="Symbol" w:cs="Symbol" w:hint="default"/>
        <w:b w:val="0"/>
        <w:bCs w:val="0"/>
        <w:i w:val="0"/>
        <w:iCs w:val="0"/>
        <w:w w:val="100"/>
        <w:sz w:val="22"/>
        <w:szCs w:val="22"/>
      </w:rPr>
    </w:lvl>
    <w:lvl w:ilvl="1" w:tplc="45F086BE">
      <w:numFmt w:val="bullet"/>
      <w:lvlText w:val="•"/>
      <w:lvlJc w:val="left"/>
      <w:pPr>
        <w:ind w:left="1213" w:hanging="361"/>
      </w:pPr>
      <w:rPr>
        <w:rFonts w:hint="default"/>
      </w:rPr>
    </w:lvl>
    <w:lvl w:ilvl="2" w:tplc="95821C46">
      <w:numFmt w:val="bullet"/>
      <w:lvlText w:val="•"/>
      <w:lvlJc w:val="left"/>
      <w:pPr>
        <w:ind w:left="1606" w:hanging="361"/>
      </w:pPr>
      <w:rPr>
        <w:rFonts w:hint="default"/>
      </w:rPr>
    </w:lvl>
    <w:lvl w:ilvl="3" w:tplc="0AF81C48">
      <w:numFmt w:val="bullet"/>
      <w:lvlText w:val="•"/>
      <w:lvlJc w:val="left"/>
      <w:pPr>
        <w:ind w:left="2000" w:hanging="361"/>
      </w:pPr>
      <w:rPr>
        <w:rFonts w:hint="default"/>
      </w:rPr>
    </w:lvl>
    <w:lvl w:ilvl="4" w:tplc="486A8432">
      <w:numFmt w:val="bullet"/>
      <w:lvlText w:val="•"/>
      <w:lvlJc w:val="left"/>
      <w:pPr>
        <w:ind w:left="2393" w:hanging="361"/>
      </w:pPr>
      <w:rPr>
        <w:rFonts w:hint="default"/>
      </w:rPr>
    </w:lvl>
    <w:lvl w:ilvl="5" w:tplc="06A67696">
      <w:numFmt w:val="bullet"/>
      <w:lvlText w:val="•"/>
      <w:lvlJc w:val="left"/>
      <w:pPr>
        <w:ind w:left="2787" w:hanging="361"/>
      </w:pPr>
      <w:rPr>
        <w:rFonts w:hint="default"/>
      </w:rPr>
    </w:lvl>
    <w:lvl w:ilvl="6" w:tplc="E3B649EA">
      <w:numFmt w:val="bullet"/>
      <w:lvlText w:val="•"/>
      <w:lvlJc w:val="left"/>
      <w:pPr>
        <w:ind w:left="3180" w:hanging="361"/>
      </w:pPr>
      <w:rPr>
        <w:rFonts w:hint="default"/>
      </w:rPr>
    </w:lvl>
    <w:lvl w:ilvl="7" w:tplc="24FA16BE">
      <w:numFmt w:val="bullet"/>
      <w:lvlText w:val="•"/>
      <w:lvlJc w:val="left"/>
      <w:pPr>
        <w:ind w:left="3573" w:hanging="361"/>
      </w:pPr>
      <w:rPr>
        <w:rFonts w:hint="default"/>
      </w:rPr>
    </w:lvl>
    <w:lvl w:ilvl="8" w:tplc="D25EFD28">
      <w:numFmt w:val="bullet"/>
      <w:lvlText w:val="•"/>
      <w:lvlJc w:val="left"/>
      <w:pPr>
        <w:ind w:left="3967" w:hanging="361"/>
      </w:pPr>
      <w:rPr>
        <w:rFonts w:hint="default"/>
      </w:rPr>
    </w:lvl>
  </w:abstractNum>
  <w:abstractNum w:abstractNumId="12" w15:restartNumberingAfterBreak="0">
    <w:nsid w:val="0E922CD9"/>
    <w:multiLevelType w:val="hybridMultilevel"/>
    <w:tmpl w:val="2BE8C684"/>
    <w:lvl w:ilvl="0" w:tplc="CEE4B88A">
      <w:start w:val="1"/>
      <w:numFmt w:val="upperLetter"/>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3" w15:restartNumberingAfterBreak="0">
    <w:nsid w:val="162C459E"/>
    <w:multiLevelType w:val="hybridMultilevel"/>
    <w:tmpl w:val="14F41EE6"/>
    <w:lvl w:ilvl="0" w:tplc="B5925740">
      <w:start w:val="4"/>
      <w:numFmt w:val="upperRoman"/>
      <w:lvlText w:val="%1."/>
      <w:lvlJc w:val="left"/>
      <w:pPr>
        <w:ind w:left="1681" w:hanging="538"/>
        <w:jc w:val="right"/>
      </w:pPr>
      <w:rPr>
        <w:rFonts w:hint="default"/>
        <w:spacing w:val="-1"/>
        <w:w w:val="101"/>
        <w:lang w:val="en-US" w:eastAsia="en-US" w:bidi="ar-SA"/>
      </w:rPr>
    </w:lvl>
    <w:lvl w:ilvl="1" w:tplc="C50023EA">
      <w:start w:val="1"/>
      <w:numFmt w:val="upperLetter"/>
      <w:lvlText w:val="%2."/>
      <w:lvlJc w:val="left"/>
      <w:pPr>
        <w:ind w:left="449" w:hanging="449"/>
        <w:jc w:val="left"/>
      </w:pPr>
      <w:rPr>
        <w:rFonts w:hint="default"/>
        <w:spacing w:val="0"/>
        <w:w w:val="99"/>
        <w:lang w:val="en-US" w:eastAsia="en-US" w:bidi="ar-SA"/>
      </w:rPr>
    </w:lvl>
    <w:lvl w:ilvl="2" w:tplc="338AB4FE">
      <w:start w:val="1"/>
      <w:numFmt w:val="decimal"/>
      <w:lvlText w:val="%3."/>
      <w:lvlJc w:val="left"/>
      <w:pPr>
        <w:ind w:left="2520" w:hanging="449"/>
        <w:jc w:val="left"/>
      </w:pPr>
      <w:rPr>
        <w:rFonts w:hint="default"/>
        <w:spacing w:val="0"/>
        <w:w w:val="99"/>
        <w:lang w:val="en-US" w:eastAsia="en-US" w:bidi="ar-SA"/>
      </w:rPr>
    </w:lvl>
    <w:lvl w:ilvl="3" w:tplc="139A4424">
      <w:numFmt w:val="bullet"/>
      <w:lvlText w:val="•"/>
      <w:lvlJc w:val="left"/>
      <w:pPr>
        <w:ind w:left="2520" w:hanging="449"/>
      </w:pPr>
      <w:rPr>
        <w:rFonts w:hint="default"/>
        <w:lang w:val="en-US" w:eastAsia="en-US" w:bidi="ar-SA"/>
      </w:rPr>
    </w:lvl>
    <w:lvl w:ilvl="4" w:tplc="9C120200">
      <w:numFmt w:val="bullet"/>
      <w:lvlText w:val="•"/>
      <w:lvlJc w:val="left"/>
      <w:pPr>
        <w:ind w:left="2580" w:hanging="449"/>
      </w:pPr>
      <w:rPr>
        <w:rFonts w:hint="default"/>
        <w:lang w:val="en-US" w:eastAsia="en-US" w:bidi="ar-SA"/>
      </w:rPr>
    </w:lvl>
    <w:lvl w:ilvl="5" w:tplc="35AA4C30">
      <w:numFmt w:val="bullet"/>
      <w:lvlText w:val="•"/>
      <w:lvlJc w:val="left"/>
      <w:pPr>
        <w:ind w:left="4070" w:hanging="449"/>
      </w:pPr>
      <w:rPr>
        <w:rFonts w:hint="default"/>
        <w:lang w:val="en-US" w:eastAsia="en-US" w:bidi="ar-SA"/>
      </w:rPr>
    </w:lvl>
    <w:lvl w:ilvl="6" w:tplc="53CABCBC">
      <w:numFmt w:val="bullet"/>
      <w:lvlText w:val="•"/>
      <w:lvlJc w:val="left"/>
      <w:pPr>
        <w:ind w:left="5560" w:hanging="449"/>
      </w:pPr>
      <w:rPr>
        <w:rFonts w:hint="default"/>
        <w:lang w:val="en-US" w:eastAsia="en-US" w:bidi="ar-SA"/>
      </w:rPr>
    </w:lvl>
    <w:lvl w:ilvl="7" w:tplc="1AA23D4C">
      <w:numFmt w:val="bullet"/>
      <w:lvlText w:val="•"/>
      <w:lvlJc w:val="left"/>
      <w:pPr>
        <w:ind w:left="7050" w:hanging="449"/>
      </w:pPr>
      <w:rPr>
        <w:rFonts w:hint="default"/>
        <w:lang w:val="en-US" w:eastAsia="en-US" w:bidi="ar-SA"/>
      </w:rPr>
    </w:lvl>
    <w:lvl w:ilvl="8" w:tplc="0D6E9368">
      <w:numFmt w:val="bullet"/>
      <w:lvlText w:val="•"/>
      <w:lvlJc w:val="left"/>
      <w:pPr>
        <w:ind w:left="8540" w:hanging="449"/>
      </w:pPr>
      <w:rPr>
        <w:rFonts w:hint="default"/>
        <w:lang w:val="en-US" w:eastAsia="en-US" w:bidi="ar-SA"/>
      </w:rPr>
    </w:lvl>
  </w:abstractNum>
  <w:abstractNum w:abstractNumId="14" w15:restartNumberingAfterBreak="0">
    <w:nsid w:val="33057E42"/>
    <w:multiLevelType w:val="hybridMultilevel"/>
    <w:tmpl w:val="F426E330"/>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479B5236"/>
    <w:multiLevelType w:val="hybridMultilevel"/>
    <w:tmpl w:val="995E1B8C"/>
    <w:lvl w:ilvl="0" w:tplc="E7BCAB7E">
      <w:start w:val="1"/>
      <w:numFmt w:val="bullet"/>
      <w:lvlText w:val="-"/>
      <w:lvlJc w:val="left"/>
      <w:pPr>
        <w:ind w:left="720" w:hanging="360"/>
      </w:pPr>
      <w:rPr>
        <w:rFonts w:ascii="Garamond" w:eastAsia="Arial"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F0131B"/>
    <w:multiLevelType w:val="hybridMultilevel"/>
    <w:tmpl w:val="926E3088"/>
    <w:lvl w:ilvl="0" w:tplc="F61637EA">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0858B6"/>
    <w:multiLevelType w:val="hybridMultilevel"/>
    <w:tmpl w:val="07AA640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6A912CC"/>
    <w:multiLevelType w:val="hybridMultilevel"/>
    <w:tmpl w:val="F4FE5A5E"/>
    <w:lvl w:ilvl="0" w:tplc="B720E8A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7315D5D"/>
    <w:multiLevelType w:val="hybridMultilevel"/>
    <w:tmpl w:val="E91EAF24"/>
    <w:lvl w:ilvl="0" w:tplc="6A62A034">
      <w:start w:val="1"/>
      <w:numFmt w:val="upperRoman"/>
      <w:lvlText w:val="%1."/>
      <w:lvlJc w:val="left"/>
      <w:pPr>
        <w:ind w:left="1056" w:hanging="700"/>
      </w:pPr>
      <w:rPr>
        <w:rFonts w:hint="default"/>
        <w:spacing w:val="0"/>
        <w:w w:val="74"/>
        <w:lang w:val="en-US" w:eastAsia="en-US" w:bidi="ar-SA"/>
      </w:rPr>
    </w:lvl>
    <w:lvl w:ilvl="1" w:tplc="86667E5C">
      <w:start w:val="1"/>
      <w:numFmt w:val="upperLetter"/>
      <w:lvlText w:val="%2."/>
      <w:lvlJc w:val="left"/>
      <w:pPr>
        <w:ind w:left="726" w:hanging="726"/>
      </w:pPr>
      <w:rPr>
        <w:rFonts w:hint="default"/>
        <w:spacing w:val="0"/>
        <w:w w:val="100"/>
        <w:lang w:val="en-US" w:eastAsia="en-US" w:bidi="ar-SA"/>
      </w:rPr>
    </w:lvl>
    <w:lvl w:ilvl="2" w:tplc="F4D8A61E">
      <w:numFmt w:val="bullet"/>
      <w:lvlText w:val="•"/>
      <w:lvlJc w:val="left"/>
      <w:pPr>
        <w:ind w:left="1800" w:hanging="726"/>
      </w:pPr>
      <w:rPr>
        <w:rFonts w:hint="default"/>
        <w:lang w:val="en-US" w:eastAsia="en-US" w:bidi="ar-SA"/>
      </w:rPr>
    </w:lvl>
    <w:lvl w:ilvl="3" w:tplc="3FFAD998">
      <w:numFmt w:val="bullet"/>
      <w:lvlText w:val="•"/>
      <w:lvlJc w:val="left"/>
      <w:pPr>
        <w:ind w:left="1820" w:hanging="726"/>
      </w:pPr>
      <w:rPr>
        <w:rFonts w:hint="default"/>
        <w:lang w:val="en-US" w:eastAsia="en-US" w:bidi="ar-SA"/>
      </w:rPr>
    </w:lvl>
    <w:lvl w:ilvl="4" w:tplc="23CCBA36">
      <w:numFmt w:val="bullet"/>
      <w:lvlText w:val="•"/>
      <w:lvlJc w:val="left"/>
      <w:pPr>
        <w:ind w:left="3051" w:hanging="726"/>
      </w:pPr>
      <w:rPr>
        <w:rFonts w:hint="default"/>
        <w:lang w:val="en-US" w:eastAsia="en-US" w:bidi="ar-SA"/>
      </w:rPr>
    </w:lvl>
    <w:lvl w:ilvl="5" w:tplc="3676B846">
      <w:numFmt w:val="bullet"/>
      <w:lvlText w:val="•"/>
      <w:lvlJc w:val="left"/>
      <w:pPr>
        <w:ind w:left="4282" w:hanging="726"/>
      </w:pPr>
      <w:rPr>
        <w:rFonts w:hint="default"/>
        <w:lang w:val="en-US" w:eastAsia="en-US" w:bidi="ar-SA"/>
      </w:rPr>
    </w:lvl>
    <w:lvl w:ilvl="6" w:tplc="DD0CD68A">
      <w:numFmt w:val="bullet"/>
      <w:lvlText w:val="•"/>
      <w:lvlJc w:val="left"/>
      <w:pPr>
        <w:ind w:left="5514" w:hanging="726"/>
      </w:pPr>
      <w:rPr>
        <w:rFonts w:hint="default"/>
        <w:lang w:val="en-US" w:eastAsia="en-US" w:bidi="ar-SA"/>
      </w:rPr>
    </w:lvl>
    <w:lvl w:ilvl="7" w:tplc="1AFCB6AE">
      <w:numFmt w:val="bullet"/>
      <w:lvlText w:val="•"/>
      <w:lvlJc w:val="left"/>
      <w:pPr>
        <w:ind w:left="6745" w:hanging="726"/>
      </w:pPr>
      <w:rPr>
        <w:rFonts w:hint="default"/>
        <w:lang w:val="en-US" w:eastAsia="en-US" w:bidi="ar-SA"/>
      </w:rPr>
    </w:lvl>
    <w:lvl w:ilvl="8" w:tplc="E9144C42">
      <w:numFmt w:val="bullet"/>
      <w:lvlText w:val="•"/>
      <w:lvlJc w:val="left"/>
      <w:pPr>
        <w:ind w:left="7977" w:hanging="726"/>
      </w:pPr>
      <w:rPr>
        <w:rFonts w:hint="default"/>
        <w:lang w:val="en-US" w:eastAsia="en-US" w:bidi="ar-SA"/>
      </w:rPr>
    </w:lvl>
  </w:abstractNum>
  <w:num w:numId="1" w16cid:durableId="1270114932">
    <w:abstractNumId w:val="11"/>
  </w:num>
  <w:num w:numId="2" w16cid:durableId="1341086234">
    <w:abstractNumId w:val="12"/>
  </w:num>
  <w:num w:numId="3" w16cid:durableId="15429892">
    <w:abstractNumId w:val="15"/>
  </w:num>
  <w:num w:numId="4" w16cid:durableId="1545826876">
    <w:abstractNumId w:val="10"/>
  </w:num>
  <w:num w:numId="5" w16cid:durableId="78792891">
    <w:abstractNumId w:val="14"/>
  </w:num>
  <w:num w:numId="6" w16cid:durableId="678243062">
    <w:abstractNumId w:val="17"/>
  </w:num>
  <w:num w:numId="7" w16cid:durableId="1194735274">
    <w:abstractNumId w:val="18"/>
  </w:num>
  <w:num w:numId="8" w16cid:durableId="308022598">
    <w:abstractNumId w:val="16"/>
  </w:num>
  <w:num w:numId="9" w16cid:durableId="161357226">
    <w:abstractNumId w:val="9"/>
  </w:num>
  <w:num w:numId="10" w16cid:durableId="875239543">
    <w:abstractNumId w:val="7"/>
  </w:num>
  <w:num w:numId="11" w16cid:durableId="1460488819">
    <w:abstractNumId w:val="6"/>
  </w:num>
  <w:num w:numId="12" w16cid:durableId="1430078167">
    <w:abstractNumId w:val="5"/>
  </w:num>
  <w:num w:numId="13" w16cid:durableId="773356158">
    <w:abstractNumId w:val="4"/>
  </w:num>
  <w:num w:numId="14" w16cid:durableId="869953961">
    <w:abstractNumId w:val="8"/>
  </w:num>
  <w:num w:numId="15" w16cid:durableId="3824301">
    <w:abstractNumId w:val="3"/>
  </w:num>
  <w:num w:numId="16" w16cid:durableId="1886989458">
    <w:abstractNumId w:val="2"/>
  </w:num>
  <w:num w:numId="17" w16cid:durableId="128671434">
    <w:abstractNumId w:val="1"/>
  </w:num>
  <w:num w:numId="18" w16cid:durableId="1264265359">
    <w:abstractNumId w:val="0"/>
  </w:num>
  <w:num w:numId="19" w16cid:durableId="551037058">
    <w:abstractNumId w:val="19"/>
  </w:num>
  <w:num w:numId="20" w16cid:durableId="15060942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D70BA"/>
    <w:rsid w:val="00016B03"/>
    <w:rsid w:val="00023EA6"/>
    <w:rsid w:val="000276E0"/>
    <w:rsid w:val="0002788A"/>
    <w:rsid w:val="00034735"/>
    <w:rsid w:val="00036669"/>
    <w:rsid w:val="0004048B"/>
    <w:rsid w:val="00046E49"/>
    <w:rsid w:val="00061C2D"/>
    <w:rsid w:val="00062354"/>
    <w:rsid w:val="00064FFD"/>
    <w:rsid w:val="0006691D"/>
    <w:rsid w:val="00067AFA"/>
    <w:rsid w:val="00067CAF"/>
    <w:rsid w:val="00072189"/>
    <w:rsid w:val="00080B5E"/>
    <w:rsid w:val="000811D4"/>
    <w:rsid w:val="00085B6D"/>
    <w:rsid w:val="000910E4"/>
    <w:rsid w:val="00095D49"/>
    <w:rsid w:val="0009730C"/>
    <w:rsid w:val="00097CE6"/>
    <w:rsid w:val="000B2461"/>
    <w:rsid w:val="000D4DB0"/>
    <w:rsid w:val="000E0D4C"/>
    <w:rsid w:val="000E22F3"/>
    <w:rsid w:val="000E3B2E"/>
    <w:rsid w:val="000F4280"/>
    <w:rsid w:val="000F4A21"/>
    <w:rsid w:val="001037AE"/>
    <w:rsid w:val="001058D0"/>
    <w:rsid w:val="001068C3"/>
    <w:rsid w:val="00112ACE"/>
    <w:rsid w:val="0011405F"/>
    <w:rsid w:val="00130D0B"/>
    <w:rsid w:val="00132543"/>
    <w:rsid w:val="00144BE8"/>
    <w:rsid w:val="001474BE"/>
    <w:rsid w:val="00157FB6"/>
    <w:rsid w:val="00160C40"/>
    <w:rsid w:val="0016649F"/>
    <w:rsid w:val="00167F91"/>
    <w:rsid w:val="00170948"/>
    <w:rsid w:val="0017241E"/>
    <w:rsid w:val="001971EB"/>
    <w:rsid w:val="001A0602"/>
    <w:rsid w:val="001A1632"/>
    <w:rsid w:val="001A7EF4"/>
    <w:rsid w:val="001B4125"/>
    <w:rsid w:val="001F6380"/>
    <w:rsid w:val="00216973"/>
    <w:rsid w:val="002212AB"/>
    <w:rsid w:val="00225EB0"/>
    <w:rsid w:val="0024064E"/>
    <w:rsid w:val="002425B6"/>
    <w:rsid w:val="0025682E"/>
    <w:rsid w:val="002576F5"/>
    <w:rsid w:val="002601F5"/>
    <w:rsid w:val="00263A18"/>
    <w:rsid w:val="002648F3"/>
    <w:rsid w:val="0026580E"/>
    <w:rsid w:val="002672D7"/>
    <w:rsid w:val="002703D9"/>
    <w:rsid w:val="0027572F"/>
    <w:rsid w:val="00283731"/>
    <w:rsid w:val="002847E4"/>
    <w:rsid w:val="002927EB"/>
    <w:rsid w:val="00294EC7"/>
    <w:rsid w:val="002A77C7"/>
    <w:rsid w:val="002B052F"/>
    <w:rsid w:val="002B0DE3"/>
    <w:rsid w:val="002B248B"/>
    <w:rsid w:val="002B353F"/>
    <w:rsid w:val="002B6A8A"/>
    <w:rsid w:val="002D5D73"/>
    <w:rsid w:val="002E6503"/>
    <w:rsid w:val="002F049E"/>
    <w:rsid w:val="003109CD"/>
    <w:rsid w:val="00316BCE"/>
    <w:rsid w:val="00350A49"/>
    <w:rsid w:val="00354584"/>
    <w:rsid w:val="00356207"/>
    <w:rsid w:val="003607E7"/>
    <w:rsid w:val="0037439D"/>
    <w:rsid w:val="00383747"/>
    <w:rsid w:val="0038567B"/>
    <w:rsid w:val="00390ED6"/>
    <w:rsid w:val="00393B7F"/>
    <w:rsid w:val="00395D7E"/>
    <w:rsid w:val="003A36E1"/>
    <w:rsid w:val="003C1F24"/>
    <w:rsid w:val="003C4032"/>
    <w:rsid w:val="003D0E95"/>
    <w:rsid w:val="003D6C81"/>
    <w:rsid w:val="003E123A"/>
    <w:rsid w:val="003E195A"/>
    <w:rsid w:val="00407084"/>
    <w:rsid w:val="00407439"/>
    <w:rsid w:val="004163CA"/>
    <w:rsid w:val="0046280D"/>
    <w:rsid w:val="00463AC2"/>
    <w:rsid w:val="0047475D"/>
    <w:rsid w:val="00475E99"/>
    <w:rsid w:val="00486D0B"/>
    <w:rsid w:val="00491ADA"/>
    <w:rsid w:val="00491B0E"/>
    <w:rsid w:val="00491F45"/>
    <w:rsid w:val="00492B55"/>
    <w:rsid w:val="00495A34"/>
    <w:rsid w:val="004B357F"/>
    <w:rsid w:val="004C085C"/>
    <w:rsid w:val="004D68CC"/>
    <w:rsid w:val="004E3A8B"/>
    <w:rsid w:val="004E3B31"/>
    <w:rsid w:val="004E7084"/>
    <w:rsid w:val="004E7422"/>
    <w:rsid w:val="004F44F0"/>
    <w:rsid w:val="005006B4"/>
    <w:rsid w:val="00504A8E"/>
    <w:rsid w:val="00521E5C"/>
    <w:rsid w:val="00525444"/>
    <w:rsid w:val="0053231F"/>
    <w:rsid w:val="00533D4B"/>
    <w:rsid w:val="0054281F"/>
    <w:rsid w:val="005541A3"/>
    <w:rsid w:val="005559DC"/>
    <w:rsid w:val="00567C1A"/>
    <w:rsid w:val="00576EEF"/>
    <w:rsid w:val="005815C6"/>
    <w:rsid w:val="00586A58"/>
    <w:rsid w:val="00594950"/>
    <w:rsid w:val="00594AE1"/>
    <w:rsid w:val="00597AFB"/>
    <w:rsid w:val="005A0A5A"/>
    <w:rsid w:val="005A5486"/>
    <w:rsid w:val="005B309C"/>
    <w:rsid w:val="005B6151"/>
    <w:rsid w:val="005C55AF"/>
    <w:rsid w:val="005E079D"/>
    <w:rsid w:val="005E3103"/>
    <w:rsid w:val="005E739C"/>
    <w:rsid w:val="005F4AAE"/>
    <w:rsid w:val="0060124B"/>
    <w:rsid w:val="00604767"/>
    <w:rsid w:val="006069E6"/>
    <w:rsid w:val="006159FE"/>
    <w:rsid w:val="00615E50"/>
    <w:rsid w:val="00620799"/>
    <w:rsid w:val="00621E41"/>
    <w:rsid w:val="0062560B"/>
    <w:rsid w:val="006421BB"/>
    <w:rsid w:val="00652686"/>
    <w:rsid w:val="00652D2D"/>
    <w:rsid w:val="00655FDE"/>
    <w:rsid w:val="00656310"/>
    <w:rsid w:val="00660E8B"/>
    <w:rsid w:val="006719F2"/>
    <w:rsid w:val="006833D1"/>
    <w:rsid w:val="00686532"/>
    <w:rsid w:val="006871EA"/>
    <w:rsid w:val="006A32EA"/>
    <w:rsid w:val="006A77A2"/>
    <w:rsid w:val="006B0AE8"/>
    <w:rsid w:val="006B72BA"/>
    <w:rsid w:val="006C047C"/>
    <w:rsid w:val="006C0C90"/>
    <w:rsid w:val="006C5915"/>
    <w:rsid w:val="006D6850"/>
    <w:rsid w:val="006F3592"/>
    <w:rsid w:val="00712312"/>
    <w:rsid w:val="00712C3A"/>
    <w:rsid w:val="00714353"/>
    <w:rsid w:val="00721460"/>
    <w:rsid w:val="00730779"/>
    <w:rsid w:val="007537C7"/>
    <w:rsid w:val="007611E8"/>
    <w:rsid w:val="00774790"/>
    <w:rsid w:val="00775FE3"/>
    <w:rsid w:val="00777E13"/>
    <w:rsid w:val="00780EEA"/>
    <w:rsid w:val="007830F3"/>
    <w:rsid w:val="00797199"/>
    <w:rsid w:val="007A0414"/>
    <w:rsid w:val="007A56CE"/>
    <w:rsid w:val="007B1986"/>
    <w:rsid w:val="007B21EE"/>
    <w:rsid w:val="007B4CCD"/>
    <w:rsid w:val="007C05AD"/>
    <w:rsid w:val="007C35B6"/>
    <w:rsid w:val="007C6BDE"/>
    <w:rsid w:val="007D5E53"/>
    <w:rsid w:val="007E1E9D"/>
    <w:rsid w:val="007E5273"/>
    <w:rsid w:val="00806C47"/>
    <w:rsid w:val="00807AA4"/>
    <w:rsid w:val="008117DB"/>
    <w:rsid w:val="00831B72"/>
    <w:rsid w:val="00832104"/>
    <w:rsid w:val="008416FE"/>
    <w:rsid w:val="008673BE"/>
    <w:rsid w:val="00870791"/>
    <w:rsid w:val="008779C5"/>
    <w:rsid w:val="008845B6"/>
    <w:rsid w:val="00885BDB"/>
    <w:rsid w:val="008A1374"/>
    <w:rsid w:val="008B083C"/>
    <w:rsid w:val="008B208D"/>
    <w:rsid w:val="008C0E7F"/>
    <w:rsid w:val="008C74B5"/>
    <w:rsid w:val="008D6D8C"/>
    <w:rsid w:val="008E315A"/>
    <w:rsid w:val="008E31C9"/>
    <w:rsid w:val="008E38FE"/>
    <w:rsid w:val="008E3BF5"/>
    <w:rsid w:val="008E6782"/>
    <w:rsid w:val="008F0E7B"/>
    <w:rsid w:val="008F3EFC"/>
    <w:rsid w:val="00912A90"/>
    <w:rsid w:val="00916216"/>
    <w:rsid w:val="009236D7"/>
    <w:rsid w:val="00926564"/>
    <w:rsid w:val="00937CBD"/>
    <w:rsid w:val="00941D36"/>
    <w:rsid w:val="009607A0"/>
    <w:rsid w:val="00971CB4"/>
    <w:rsid w:val="0097600B"/>
    <w:rsid w:val="009964D0"/>
    <w:rsid w:val="009B0D82"/>
    <w:rsid w:val="009B6F7A"/>
    <w:rsid w:val="009C0478"/>
    <w:rsid w:val="009C601B"/>
    <w:rsid w:val="009C6CFA"/>
    <w:rsid w:val="009D05B3"/>
    <w:rsid w:val="009D374D"/>
    <w:rsid w:val="009D3B14"/>
    <w:rsid w:val="009F12E1"/>
    <w:rsid w:val="009F783C"/>
    <w:rsid w:val="009F7CBB"/>
    <w:rsid w:val="00A00832"/>
    <w:rsid w:val="00A04034"/>
    <w:rsid w:val="00A04BEE"/>
    <w:rsid w:val="00A10096"/>
    <w:rsid w:val="00A14AB4"/>
    <w:rsid w:val="00A162B5"/>
    <w:rsid w:val="00A164ED"/>
    <w:rsid w:val="00A30089"/>
    <w:rsid w:val="00A3097A"/>
    <w:rsid w:val="00A31981"/>
    <w:rsid w:val="00A57AA2"/>
    <w:rsid w:val="00A9670B"/>
    <w:rsid w:val="00AA3BEB"/>
    <w:rsid w:val="00AB340F"/>
    <w:rsid w:val="00AB66B0"/>
    <w:rsid w:val="00AC3C57"/>
    <w:rsid w:val="00AC657A"/>
    <w:rsid w:val="00AD10C6"/>
    <w:rsid w:val="00AD2A8A"/>
    <w:rsid w:val="00AE2B98"/>
    <w:rsid w:val="00AE39D2"/>
    <w:rsid w:val="00AF12C8"/>
    <w:rsid w:val="00AF28DD"/>
    <w:rsid w:val="00AF77F6"/>
    <w:rsid w:val="00B00283"/>
    <w:rsid w:val="00B01B81"/>
    <w:rsid w:val="00B254EE"/>
    <w:rsid w:val="00B360E5"/>
    <w:rsid w:val="00B43C93"/>
    <w:rsid w:val="00B5687E"/>
    <w:rsid w:val="00B6127C"/>
    <w:rsid w:val="00B720D0"/>
    <w:rsid w:val="00B77AF5"/>
    <w:rsid w:val="00B77FEE"/>
    <w:rsid w:val="00B86B04"/>
    <w:rsid w:val="00B9331B"/>
    <w:rsid w:val="00BA11AC"/>
    <w:rsid w:val="00BB5D5C"/>
    <w:rsid w:val="00BB7B0B"/>
    <w:rsid w:val="00BC7CC8"/>
    <w:rsid w:val="00BD114E"/>
    <w:rsid w:val="00BD27FE"/>
    <w:rsid w:val="00BD3374"/>
    <w:rsid w:val="00BE1033"/>
    <w:rsid w:val="00BE1E69"/>
    <w:rsid w:val="00BE21D5"/>
    <w:rsid w:val="00C04B2B"/>
    <w:rsid w:val="00C06865"/>
    <w:rsid w:val="00C17DB4"/>
    <w:rsid w:val="00C23937"/>
    <w:rsid w:val="00C253B1"/>
    <w:rsid w:val="00C2610D"/>
    <w:rsid w:val="00C313DF"/>
    <w:rsid w:val="00C37097"/>
    <w:rsid w:val="00C43FDE"/>
    <w:rsid w:val="00C53183"/>
    <w:rsid w:val="00C546E2"/>
    <w:rsid w:val="00C629BB"/>
    <w:rsid w:val="00C73568"/>
    <w:rsid w:val="00C8333D"/>
    <w:rsid w:val="00C95B2F"/>
    <w:rsid w:val="00CA0B94"/>
    <w:rsid w:val="00CA5BF8"/>
    <w:rsid w:val="00CB33F8"/>
    <w:rsid w:val="00CB4C22"/>
    <w:rsid w:val="00CB57F0"/>
    <w:rsid w:val="00CC366C"/>
    <w:rsid w:val="00CC7C48"/>
    <w:rsid w:val="00CE05C7"/>
    <w:rsid w:val="00CE6257"/>
    <w:rsid w:val="00D01C05"/>
    <w:rsid w:val="00D11B82"/>
    <w:rsid w:val="00D27493"/>
    <w:rsid w:val="00D3032C"/>
    <w:rsid w:val="00D34DED"/>
    <w:rsid w:val="00D460A9"/>
    <w:rsid w:val="00D552F0"/>
    <w:rsid w:val="00D645CD"/>
    <w:rsid w:val="00D66324"/>
    <w:rsid w:val="00D755D1"/>
    <w:rsid w:val="00D766B4"/>
    <w:rsid w:val="00D829F6"/>
    <w:rsid w:val="00D83E47"/>
    <w:rsid w:val="00D865B0"/>
    <w:rsid w:val="00D924AA"/>
    <w:rsid w:val="00DA291C"/>
    <w:rsid w:val="00DA5F29"/>
    <w:rsid w:val="00DB03F1"/>
    <w:rsid w:val="00DB0FBB"/>
    <w:rsid w:val="00DB35A0"/>
    <w:rsid w:val="00DB59EA"/>
    <w:rsid w:val="00DC34EF"/>
    <w:rsid w:val="00DC59A4"/>
    <w:rsid w:val="00DD19A5"/>
    <w:rsid w:val="00DD1CE8"/>
    <w:rsid w:val="00DE28C6"/>
    <w:rsid w:val="00DE3AE9"/>
    <w:rsid w:val="00DE7199"/>
    <w:rsid w:val="00DF4040"/>
    <w:rsid w:val="00E07A17"/>
    <w:rsid w:val="00E24561"/>
    <w:rsid w:val="00E36677"/>
    <w:rsid w:val="00E40340"/>
    <w:rsid w:val="00E47451"/>
    <w:rsid w:val="00E47FAC"/>
    <w:rsid w:val="00E60D4E"/>
    <w:rsid w:val="00E63EF6"/>
    <w:rsid w:val="00E81214"/>
    <w:rsid w:val="00E81D12"/>
    <w:rsid w:val="00E85690"/>
    <w:rsid w:val="00E95790"/>
    <w:rsid w:val="00EA163C"/>
    <w:rsid w:val="00EA1B5C"/>
    <w:rsid w:val="00EA1BFE"/>
    <w:rsid w:val="00EA6D6B"/>
    <w:rsid w:val="00EB4BF6"/>
    <w:rsid w:val="00ED70BA"/>
    <w:rsid w:val="00EE11BB"/>
    <w:rsid w:val="00EE14D0"/>
    <w:rsid w:val="00EE60D9"/>
    <w:rsid w:val="00EF0D87"/>
    <w:rsid w:val="00EF1170"/>
    <w:rsid w:val="00F056D3"/>
    <w:rsid w:val="00F10045"/>
    <w:rsid w:val="00F12432"/>
    <w:rsid w:val="00F152CE"/>
    <w:rsid w:val="00F262FB"/>
    <w:rsid w:val="00F26329"/>
    <w:rsid w:val="00F27C04"/>
    <w:rsid w:val="00F309DA"/>
    <w:rsid w:val="00F34B89"/>
    <w:rsid w:val="00F34D09"/>
    <w:rsid w:val="00F35A1E"/>
    <w:rsid w:val="00F43241"/>
    <w:rsid w:val="00F45899"/>
    <w:rsid w:val="00F64EEA"/>
    <w:rsid w:val="00F67A79"/>
    <w:rsid w:val="00F85ECA"/>
    <w:rsid w:val="00F879E9"/>
    <w:rsid w:val="00F9109D"/>
    <w:rsid w:val="00FA40AA"/>
    <w:rsid w:val="00FB0BA2"/>
    <w:rsid w:val="00FE187C"/>
    <w:rsid w:val="0CC2B851"/>
    <w:rsid w:val="0EDAEF1F"/>
    <w:rsid w:val="11DE17C9"/>
    <w:rsid w:val="136C7691"/>
    <w:rsid w:val="13E330CD"/>
    <w:rsid w:val="18036948"/>
    <w:rsid w:val="27BCB6FF"/>
    <w:rsid w:val="402FD511"/>
    <w:rsid w:val="42D7E427"/>
    <w:rsid w:val="4F17091C"/>
    <w:rsid w:val="55699212"/>
    <w:rsid w:val="715AC48E"/>
    <w:rsid w:val="75931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39A6C7"/>
  <w15:docId w15:val="{AC31F534-A1FF-4B69-8410-18E220A2C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next w:val="Normal"/>
    <w:link w:val="Heading1Char"/>
    <w:uiPriority w:val="9"/>
    <w:qFormat/>
    <w:rsid w:val="007A56C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A56C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A56C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A56CE"/>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A56CE"/>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7A56CE"/>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7A56CE"/>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A56C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A56C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76"/>
      <w:ind w:left="1607" w:right="641" w:hanging="183"/>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table" w:styleId="TableGridLight">
    <w:name w:val="Grid Table Light"/>
    <w:basedOn w:val="TableNormal"/>
    <w:uiPriority w:val="40"/>
    <w:rsid w:val="00F9109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5C55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B353F"/>
    <w:rPr>
      <w:color w:val="0000FF" w:themeColor="hyperlink"/>
      <w:u w:val="single"/>
    </w:rPr>
  </w:style>
  <w:style w:type="character" w:styleId="UnresolvedMention">
    <w:name w:val="Unresolved Mention"/>
    <w:basedOn w:val="DefaultParagraphFont"/>
    <w:uiPriority w:val="99"/>
    <w:semiHidden/>
    <w:unhideWhenUsed/>
    <w:rsid w:val="002B353F"/>
    <w:rPr>
      <w:color w:val="605E5C"/>
      <w:shd w:val="clear" w:color="auto" w:fill="E1DFDD"/>
    </w:rPr>
  </w:style>
  <w:style w:type="character" w:styleId="FollowedHyperlink">
    <w:name w:val="FollowedHyperlink"/>
    <w:basedOn w:val="DefaultParagraphFont"/>
    <w:uiPriority w:val="99"/>
    <w:semiHidden/>
    <w:unhideWhenUsed/>
    <w:rsid w:val="00D66324"/>
    <w:rPr>
      <w:color w:val="800080" w:themeColor="followedHyperlink"/>
      <w:u w:val="single"/>
    </w:rPr>
  </w:style>
  <w:style w:type="paragraph" w:styleId="Header">
    <w:name w:val="header"/>
    <w:basedOn w:val="Normal"/>
    <w:link w:val="HeaderChar"/>
    <w:uiPriority w:val="99"/>
    <w:unhideWhenUsed/>
    <w:rsid w:val="00E47FAC"/>
    <w:pPr>
      <w:tabs>
        <w:tab w:val="center" w:pos="4680"/>
        <w:tab w:val="right" w:pos="9360"/>
      </w:tabs>
    </w:pPr>
  </w:style>
  <w:style w:type="character" w:customStyle="1" w:styleId="HeaderChar">
    <w:name w:val="Header Char"/>
    <w:basedOn w:val="DefaultParagraphFont"/>
    <w:link w:val="Header"/>
    <w:uiPriority w:val="99"/>
    <w:rsid w:val="00E47FAC"/>
    <w:rPr>
      <w:rFonts w:ascii="Arial" w:eastAsia="Arial" w:hAnsi="Arial" w:cs="Arial"/>
    </w:rPr>
  </w:style>
  <w:style w:type="paragraph" w:styleId="Footer">
    <w:name w:val="footer"/>
    <w:basedOn w:val="Normal"/>
    <w:link w:val="FooterChar"/>
    <w:uiPriority w:val="99"/>
    <w:unhideWhenUsed/>
    <w:rsid w:val="00E47FAC"/>
    <w:pPr>
      <w:tabs>
        <w:tab w:val="center" w:pos="4680"/>
        <w:tab w:val="right" w:pos="9360"/>
      </w:tabs>
    </w:pPr>
  </w:style>
  <w:style w:type="character" w:customStyle="1" w:styleId="FooterChar">
    <w:name w:val="Footer Char"/>
    <w:basedOn w:val="DefaultParagraphFont"/>
    <w:link w:val="Footer"/>
    <w:uiPriority w:val="99"/>
    <w:rsid w:val="00E47FAC"/>
    <w:rPr>
      <w:rFonts w:ascii="Arial" w:eastAsia="Arial" w:hAnsi="Arial" w:cs="Arial"/>
    </w:rPr>
  </w:style>
  <w:style w:type="paragraph" w:styleId="BalloonText">
    <w:name w:val="Balloon Text"/>
    <w:basedOn w:val="Normal"/>
    <w:link w:val="BalloonTextChar"/>
    <w:uiPriority w:val="99"/>
    <w:semiHidden/>
    <w:unhideWhenUsed/>
    <w:rsid w:val="007A56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56CE"/>
    <w:rPr>
      <w:rFonts w:ascii="Segoe UI" w:eastAsia="Arial" w:hAnsi="Segoe UI" w:cs="Segoe UI"/>
      <w:sz w:val="18"/>
      <w:szCs w:val="18"/>
    </w:rPr>
  </w:style>
  <w:style w:type="paragraph" w:styleId="Bibliography">
    <w:name w:val="Bibliography"/>
    <w:basedOn w:val="Normal"/>
    <w:next w:val="Normal"/>
    <w:uiPriority w:val="37"/>
    <w:semiHidden/>
    <w:unhideWhenUsed/>
    <w:rsid w:val="007A56CE"/>
  </w:style>
  <w:style w:type="paragraph" w:styleId="BlockText">
    <w:name w:val="Block Text"/>
    <w:basedOn w:val="Normal"/>
    <w:uiPriority w:val="99"/>
    <w:semiHidden/>
    <w:unhideWhenUsed/>
    <w:rsid w:val="007A56CE"/>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7A56CE"/>
    <w:pPr>
      <w:spacing w:after="120" w:line="480" w:lineRule="auto"/>
    </w:pPr>
  </w:style>
  <w:style w:type="character" w:customStyle="1" w:styleId="BodyText2Char">
    <w:name w:val="Body Text 2 Char"/>
    <w:basedOn w:val="DefaultParagraphFont"/>
    <w:link w:val="BodyText2"/>
    <w:uiPriority w:val="99"/>
    <w:semiHidden/>
    <w:rsid w:val="007A56CE"/>
    <w:rPr>
      <w:rFonts w:ascii="Arial" w:eastAsia="Arial" w:hAnsi="Arial" w:cs="Arial"/>
    </w:rPr>
  </w:style>
  <w:style w:type="paragraph" w:styleId="BodyText3">
    <w:name w:val="Body Text 3"/>
    <w:basedOn w:val="Normal"/>
    <w:link w:val="BodyText3Char"/>
    <w:uiPriority w:val="99"/>
    <w:semiHidden/>
    <w:unhideWhenUsed/>
    <w:rsid w:val="007A56CE"/>
    <w:pPr>
      <w:spacing w:after="120"/>
    </w:pPr>
    <w:rPr>
      <w:sz w:val="16"/>
      <w:szCs w:val="16"/>
    </w:rPr>
  </w:style>
  <w:style w:type="character" w:customStyle="1" w:styleId="BodyText3Char">
    <w:name w:val="Body Text 3 Char"/>
    <w:basedOn w:val="DefaultParagraphFont"/>
    <w:link w:val="BodyText3"/>
    <w:uiPriority w:val="99"/>
    <w:semiHidden/>
    <w:rsid w:val="007A56CE"/>
    <w:rPr>
      <w:rFonts w:ascii="Arial" w:eastAsia="Arial" w:hAnsi="Arial" w:cs="Arial"/>
      <w:sz w:val="16"/>
      <w:szCs w:val="16"/>
    </w:rPr>
  </w:style>
  <w:style w:type="paragraph" w:styleId="BodyTextFirstIndent">
    <w:name w:val="Body Text First Indent"/>
    <w:basedOn w:val="BodyText"/>
    <w:link w:val="BodyTextFirstIndentChar"/>
    <w:uiPriority w:val="99"/>
    <w:semiHidden/>
    <w:unhideWhenUsed/>
    <w:rsid w:val="007A56CE"/>
    <w:pPr>
      <w:ind w:firstLine="360"/>
    </w:pPr>
  </w:style>
  <w:style w:type="character" w:customStyle="1" w:styleId="BodyTextChar">
    <w:name w:val="Body Text Char"/>
    <w:basedOn w:val="DefaultParagraphFont"/>
    <w:link w:val="BodyText"/>
    <w:uiPriority w:val="1"/>
    <w:rsid w:val="007A56CE"/>
    <w:rPr>
      <w:rFonts w:ascii="Arial" w:eastAsia="Arial" w:hAnsi="Arial" w:cs="Arial"/>
    </w:rPr>
  </w:style>
  <w:style w:type="character" w:customStyle="1" w:styleId="BodyTextFirstIndentChar">
    <w:name w:val="Body Text First Indent Char"/>
    <w:basedOn w:val="BodyTextChar"/>
    <w:link w:val="BodyTextFirstIndent"/>
    <w:uiPriority w:val="99"/>
    <w:semiHidden/>
    <w:rsid w:val="007A56CE"/>
    <w:rPr>
      <w:rFonts w:ascii="Arial" w:eastAsia="Arial" w:hAnsi="Arial" w:cs="Arial"/>
    </w:rPr>
  </w:style>
  <w:style w:type="paragraph" w:styleId="BodyTextIndent">
    <w:name w:val="Body Text Indent"/>
    <w:basedOn w:val="Normal"/>
    <w:link w:val="BodyTextIndentChar"/>
    <w:uiPriority w:val="99"/>
    <w:semiHidden/>
    <w:unhideWhenUsed/>
    <w:rsid w:val="007A56CE"/>
    <w:pPr>
      <w:spacing w:after="120"/>
      <w:ind w:left="360"/>
    </w:pPr>
  </w:style>
  <w:style w:type="character" w:customStyle="1" w:styleId="BodyTextIndentChar">
    <w:name w:val="Body Text Indent Char"/>
    <w:basedOn w:val="DefaultParagraphFont"/>
    <w:link w:val="BodyTextIndent"/>
    <w:uiPriority w:val="99"/>
    <w:semiHidden/>
    <w:rsid w:val="007A56CE"/>
    <w:rPr>
      <w:rFonts w:ascii="Arial" w:eastAsia="Arial" w:hAnsi="Arial" w:cs="Arial"/>
    </w:rPr>
  </w:style>
  <w:style w:type="paragraph" w:styleId="BodyTextFirstIndent2">
    <w:name w:val="Body Text First Indent 2"/>
    <w:basedOn w:val="BodyTextIndent"/>
    <w:link w:val="BodyTextFirstIndent2Char"/>
    <w:uiPriority w:val="99"/>
    <w:semiHidden/>
    <w:unhideWhenUsed/>
    <w:rsid w:val="007A56CE"/>
    <w:pPr>
      <w:spacing w:after="0"/>
      <w:ind w:firstLine="360"/>
    </w:pPr>
  </w:style>
  <w:style w:type="character" w:customStyle="1" w:styleId="BodyTextFirstIndent2Char">
    <w:name w:val="Body Text First Indent 2 Char"/>
    <w:basedOn w:val="BodyTextIndentChar"/>
    <w:link w:val="BodyTextFirstIndent2"/>
    <w:uiPriority w:val="99"/>
    <w:semiHidden/>
    <w:rsid w:val="007A56CE"/>
    <w:rPr>
      <w:rFonts w:ascii="Arial" w:eastAsia="Arial" w:hAnsi="Arial" w:cs="Arial"/>
    </w:rPr>
  </w:style>
  <w:style w:type="paragraph" w:styleId="BodyTextIndent2">
    <w:name w:val="Body Text Indent 2"/>
    <w:basedOn w:val="Normal"/>
    <w:link w:val="BodyTextIndent2Char"/>
    <w:uiPriority w:val="99"/>
    <w:semiHidden/>
    <w:unhideWhenUsed/>
    <w:rsid w:val="007A56CE"/>
    <w:pPr>
      <w:spacing w:after="120" w:line="480" w:lineRule="auto"/>
      <w:ind w:left="360"/>
    </w:pPr>
  </w:style>
  <w:style w:type="character" w:customStyle="1" w:styleId="BodyTextIndent2Char">
    <w:name w:val="Body Text Indent 2 Char"/>
    <w:basedOn w:val="DefaultParagraphFont"/>
    <w:link w:val="BodyTextIndent2"/>
    <w:uiPriority w:val="99"/>
    <w:semiHidden/>
    <w:rsid w:val="007A56CE"/>
    <w:rPr>
      <w:rFonts w:ascii="Arial" w:eastAsia="Arial" w:hAnsi="Arial" w:cs="Arial"/>
    </w:rPr>
  </w:style>
  <w:style w:type="paragraph" w:styleId="BodyTextIndent3">
    <w:name w:val="Body Text Indent 3"/>
    <w:basedOn w:val="Normal"/>
    <w:link w:val="BodyTextIndent3Char"/>
    <w:uiPriority w:val="99"/>
    <w:semiHidden/>
    <w:unhideWhenUsed/>
    <w:rsid w:val="007A56C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A56CE"/>
    <w:rPr>
      <w:rFonts w:ascii="Arial" w:eastAsia="Arial" w:hAnsi="Arial" w:cs="Arial"/>
      <w:sz w:val="16"/>
      <w:szCs w:val="16"/>
    </w:rPr>
  </w:style>
  <w:style w:type="paragraph" w:styleId="Caption">
    <w:name w:val="caption"/>
    <w:basedOn w:val="Normal"/>
    <w:next w:val="Normal"/>
    <w:uiPriority w:val="35"/>
    <w:semiHidden/>
    <w:unhideWhenUsed/>
    <w:qFormat/>
    <w:rsid w:val="007A56CE"/>
    <w:pPr>
      <w:spacing w:after="200"/>
    </w:pPr>
    <w:rPr>
      <w:i/>
      <w:iCs/>
      <w:color w:val="1F497D" w:themeColor="text2"/>
      <w:sz w:val="18"/>
      <w:szCs w:val="18"/>
    </w:rPr>
  </w:style>
  <w:style w:type="paragraph" w:styleId="Closing">
    <w:name w:val="Closing"/>
    <w:basedOn w:val="Normal"/>
    <w:link w:val="ClosingChar"/>
    <w:uiPriority w:val="99"/>
    <w:semiHidden/>
    <w:unhideWhenUsed/>
    <w:rsid w:val="007A56CE"/>
    <w:pPr>
      <w:ind w:left="4320"/>
    </w:pPr>
  </w:style>
  <w:style w:type="character" w:customStyle="1" w:styleId="ClosingChar">
    <w:name w:val="Closing Char"/>
    <w:basedOn w:val="DefaultParagraphFont"/>
    <w:link w:val="Closing"/>
    <w:uiPriority w:val="99"/>
    <w:semiHidden/>
    <w:rsid w:val="007A56CE"/>
    <w:rPr>
      <w:rFonts w:ascii="Arial" w:eastAsia="Arial" w:hAnsi="Arial" w:cs="Arial"/>
    </w:rPr>
  </w:style>
  <w:style w:type="paragraph" w:styleId="CommentText">
    <w:name w:val="annotation text"/>
    <w:basedOn w:val="Normal"/>
    <w:link w:val="CommentTextChar"/>
    <w:uiPriority w:val="99"/>
    <w:semiHidden/>
    <w:unhideWhenUsed/>
    <w:rsid w:val="007A56CE"/>
    <w:rPr>
      <w:sz w:val="20"/>
      <w:szCs w:val="20"/>
    </w:rPr>
  </w:style>
  <w:style w:type="character" w:customStyle="1" w:styleId="CommentTextChar">
    <w:name w:val="Comment Text Char"/>
    <w:basedOn w:val="DefaultParagraphFont"/>
    <w:link w:val="CommentText"/>
    <w:uiPriority w:val="99"/>
    <w:semiHidden/>
    <w:rsid w:val="007A56CE"/>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7A56CE"/>
    <w:rPr>
      <w:b/>
      <w:bCs/>
    </w:rPr>
  </w:style>
  <w:style w:type="character" w:customStyle="1" w:styleId="CommentSubjectChar">
    <w:name w:val="Comment Subject Char"/>
    <w:basedOn w:val="CommentTextChar"/>
    <w:link w:val="CommentSubject"/>
    <w:uiPriority w:val="99"/>
    <w:semiHidden/>
    <w:rsid w:val="007A56CE"/>
    <w:rPr>
      <w:rFonts w:ascii="Arial" w:eastAsia="Arial" w:hAnsi="Arial" w:cs="Arial"/>
      <w:b/>
      <w:bCs/>
      <w:sz w:val="20"/>
      <w:szCs w:val="20"/>
    </w:rPr>
  </w:style>
  <w:style w:type="paragraph" w:styleId="Date">
    <w:name w:val="Date"/>
    <w:basedOn w:val="Normal"/>
    <w:next w:val="Normal"/>
    <w:link w:val="DateChar"/>
    <w:uiPriority w:val="99"/>
    <w:semiHidden/>
    <w:unhideWhenUsed/>
    <w:rsid w:val="007A56CE"/>
  </w:style>
  <w:style w:type="character" w:customStyle="1" w:styleId="DateChar">
    <w:name w:val="Date Char"/>
    <w:basedOn w:val="DefaultParagraphFont"/>
    <w:link w:val="Date"/>
    <w:uiPriority w:val="99"/>
    <w:semiHidden/>
    <w:rsid w:val="007A56CE"/>
    <w:rPr>
      <w:rFonts w:ascii="Arial" w:eastAsia="Arial" w:hAnsi="Arial" w:cs="Arial"/>
    </w:rPr>
  </w:style>
  <w:style w:type="paragraph" w:styleId="DocumentMap">
    <w:name w:val="Document Map"/>
    <w:basedOn w:val="Normal"/>
    <w:link w:val="DocumentMapChar"/>
    <w:uiPriority w:val="99"/>
    <w:semiHidden/>
    <w:unhideWhenUsed/>
    <w:rsid w:val="007A56C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A56CE"/>
    <w:rPr>
      <w:rFonts w:ascii="Segoe UI" w:eastAsia="Arial" w:hAnsi="Segoe UI" w:cs="Segoe UI"/>
      <w:sz w:val="16"/>
      <w:szCs w:val="16"/>
    </w:rPr>
  </w:style>
  <w:style w:type="paragraph" w:styleId="E-mailSignature">
    <w:name w:val="E-mail Signature"/>
    <w:basedOn w:val="Normal"/>
    <w:link w:val="E-mailSignatureChar"/>
    <w:uiPriority w:val="99"/>
    <w:semiHidden/>
    <w:unhideWhenUsed/>
    <w:rsid w:val="007A56CE"/>
  </w:style>
  <w:style w:type="character" w:customStyle="1" w:styleId="E-mailSignatureChar">
    <w:name w:val="E-mail Signature Char"/>
    <w:basedOn w:val="DefaultParagraphFont"/>
    <w:link w:val="E-mailSignature"/>
    <w:uiPriority w:val="99"/>
    <w:semiHidden/>
    <w:rsid w:val="007A56CE"/>
    <w:rPr>
      <w:rFonts w:ascii="Arial" w:eastAsia="Arial" w:hAnsi="Arial" w:cs="Arial"/>
    </w:rPr>
  </w:style>
  <w:style w:type="paragraph" w:styleId="EndnoteText">
    <w:name w:val="endnote text"/>
    <w:basedOn w:val="Normal"/>
    <w:link w:val="EndnoteTextChar"/>
    <w:uiPriority w:val="99"/>
    <w:semiHidden/>
    <w:unhideWhenUsed/>
    <w:rsid w:val="007A56CE"/>
    <w:rPr>
      <w:sz w:val="20"/>
      <w:szCs w:val="20"/>
    </w:rPr>
  </w:style>
  <w:style w:type="character" w:customStyle="1" w:styleId="EndnoteTextChar">
    <w:name w:val="Endnote Text Char"/>
    <w:basedOn w:val="DefaultParagraphFont"/>
    <w:link w:val="EndnoteText"/>
    <w:uiPriority w:val="99"/>
    <w:semiHidden/>
    <w:rsid w:val="007A56CE"/>
    <w:rPr>
      <w:rFonts w:ascii="Arial" w:eastAsia="Arial" w:hAnsi="Arial" w:cs="Arial"/>
      <w:sz w:val="20"/>
      <w:szCs w:val="20"/>
    </w:rPr>
  </w:style>
  <w:style w:type="paragraph" w:styleId="EnvelopeAddress">
    <w:name w:val="envelope address"/>
    <w:basedOn w:val="Normal"/>
    <w:uiPriority w:val="99"/>
    <w:semiHidden/>
    <w:unhideWhenUsed/>
    <w:rsid w:val="007A56C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A56CE"/>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7A56CE"/>
    <w:rPr>
      <w:sz w:val="20"/>
      <w:szCs w:val="20"/>
    </w:rPr>
  </w:style>
  <w:style w:type="character" w:customStyle="1" w:styleId="FootnoteTextChar">
    <w:name w:val="Footnote Text Char"/>
    <w:basedOn w:val="DefaultParagraphFont"/>
    <w:link w:val="FootnoteText"/>
    <w:uiPriority w:val="99"/>
    <w:semiHidden/>
    <w:rsid w:val="007A56CE"/>
    <w:rPr>
      <w:rFonts w:ascii="Arial" w:eastAsia="Arial" w:hAnsi="Arial" w:cs="Arial"/>
      <w:sz w:val="20"/>
      <w:szCs w:val="20"/>
    </w:rPr>
  </w:style>
  <w:style w:type="character" w:customStyle="1" w:styleId="Heading1Char">
    <w:name w:val="Heading 1 Char"/>
    <w:basedOn w:val="DefaultParagraphFont"/>
    <w:link w:val="Heading1"/>
    <w:uiPriority w:val="9"/>
    <w:rsid w:val="007A56C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7A56C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7A56CE"/>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7A56CE"/>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7A56CE"/>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7A56C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7A56CE"/>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7A56C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A56CE"/>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7A56CE"/>
    <w:rPr>
      <w:i/>
      <w:iCs/>
    </w:rPr>
  </w:style>
  <w:style w:type="character" w:customStyle="1" w:styleId="HTMLAddressChar">
    <w:name w:val="HTML Address Char"/>
    <w:basedOn w:val="DefaultParagraphFont"/>
    <w:link w:val="HTMLAddress"/>
    <w:uiPriority w:val="99"/>
    <w:semiHidden/>
    <w:rsid w:val="007A56CE"/>
    <w:rPr>
      <w:rFonts w:ascii="Arial" w:eastAsia="Arial" w:hAnsi="Arial" w:cs="Arial"/>
      <w:i/>
      <w:iCs/>
    </w:rPr>
  </w:style>
  <w:style w:type="paragraph" w:styleId="HTMLPreformatted">
    <w:name w:val="HTML Preformatted"/>
    <w:basedOn w:val="Normal"/>
    <w:link w:val="HTMLPreformattedChar"/>
    <w:uiPriority w:val="99"/>
    <w:semiHidden/>
    <w:unhideWhenUsed/>
    <w:rsid w:val="007A56C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A56CE"/>
    <w:rPr>
      <w:rFonts w:ascii="Consolas" w:eastAsia="Arial" w:hAnsi="Consolas" w:cs="Arial"/>
      <w:sz w:val="20"/>
      <w:szCs w:val="20"/>
    </w:rPr>
  </w:style>
  <w:style w:type="paragraph" w:styleId="Index1">
    <w:name w:val="index 1"/>
    <w:basedOn w:val="Normal"/>
    <w:next w:val="Normal"/>
    <w:autoRedefine/>
    <w:uiPriority w:val="99"/>
    <w:semiHidden/>
    <w:unhideWhenUsed/>
    <w:rsid w:val="007A56CE"/>
    <w:pPr>
      <w:ind w:left="220" w:hanging="220"/>
    </w:pPr>
  </w:style>
  <w:style w:type="paragraph" w:styleId="Index2">
    <w:name w:val="index 2"/>
    <w:basedOn w:val="Normal"/>
    <w:next w:val="Normal"/>
    <w:autoRedefine/>
    <w:uiPriority w:val="99"/>
    <w:semiHidden/>
    <w:unhideWhenUsed/>
    <w:rsid w:val="007A56CE"/>
    <w:pPr>
      <w:ind w:left="440" w:hanging="220"/>
    </w:pPr>
  </w:style>
  <w:style w:type="paragraph" w:styleId="Index3">
    <w:name w:val="index 3"/>
    <w:basedOn w:val="Normal"/>
    <w:next w:val="Normal"/>
    <w:autoRedefine/>
    <w:uiPriority w:val="99"/>
    <w:semiHidden/>
    <w:unhideWhenUsed/>
    <w:rsid w:val="007A56CE"/>
    <w:pPr>
      <w:ind w:left="660" w:hanging="220"/>
    </w:pPr>
  </w:style>
  <w:style w:type="paragraph" w:styleId="Index4">
    <w:name w:val="index 4"/>
    <w:basedOn w:val="Normal"/>
    <w:next w:val="Normal"/>
    <w:autoRedefine/>
    <w:uiPriority w:val="99"/>
    <w:semiHidden/>
    <w:unhideWhenUsed/>
    <w:rsid w:val="007A56CE"/>
    <w:pPr>
      <w:ind w:left="880" w:hanging="220"/>
    </w:pPr>
  </w:style>
  <w:style w:type="paragraph" w:styleId="Index5">
    <w:name w:val="index 5"/>
    <w:basedOn w:val="Normal"/>
    <w:next w:val="Normal"/>
    <w:autoRedefine/>
    <w:uiPriority w:val="99"/>
    <w:semiHidden/>
    <w:unhideWhenUsed/>
    <w:rsid w:val="007A56CE"/>
    <w:pPr>
      <w:ind w:left="1100" w:hanging="220"/>
    </w:pPr>
  </w:style>
  <w:style w:type="paragraph" w:styleId="Index6">
    <w:name w:val="index 6"/>
    <w:basedOn w:val="Normal"/>
    <w:next w:val="Normal"/>
    <w:autoRedefine/>
    <w:uiPriority w:val="99"/>
    <w:semiHidden/>
    <w:unhideWhenUsed/>
    <w:rsid w:val="007A56CE"/>
    <w:pPr>
      <w:ind w:left="1320" w:hanging="220"/>
    </w:pPr>
  </w:style>
  <w:style w:type="paragraph" w:styleId="Index7">
    <w:name w:val="index 7"/>
    <w:basedOn w:val="Normal"/>
    <w:next w:val="Normal"/>
    <w:autoRedefine/>
    <w:uiPriority w:val="99"/>
    <w:semiHidden/>
    <w:unhideWhenUsed/>
    <w:rsid w:val="007A56CE"/>
    <w:pPr>
      <w:ind w:left="1540" w:hanging="220"/>
    </w:pPr>
  </w:style>
  <w:style w:type="paragraph" w:styleId="Index8">
    <w:name w:val="index 8"/>
    <w:basedOn w:val="Normal"/>
    <w:next w:val="Normal"/>
    <w:autoRedefine/>
    <w:uiPriority w:val="99"/>
    <w:semiHidden/>
    <w:unhideWhenUsed/>
    <w:rsid w:val="007A56CE"/>
    <w:pPr>
      <w:ind w:left="1760" w:hanging="220"/>
    </w:pPr>
  </w:style>
  <w:style w:type="paragraph" w:styleId="Index9">
    <w:name w:val="index 9"/>
    <w:basedOn w:val="Normal"/>
    <w:next w:val="Normal"/>
    <w:autoRedefine/>
    <w:uiPriority w:val="99"/>
    <w:semiHidden/>
    <w:unhideWhenUsed/>
    <w:rsid w:val="007A56CE"/>
    <w:pPr>
      <w:ind w:left="1980" w:hanging="220"/>
    </w:pPr>
  </w:style>
  <w:style w:type="paragraph" w:styleId="IndexHeading">
    <w:name w:val="index heading"/>
    <w:basedOn w:val="Normal"/>
    <w:next w:val="Index1"/>
    <w:uiPriority w:val="99"/>
    <w:semiHidden/>
    <w:unhideWhenUsed/>
    <w:rsid w:val="007A56CE"/>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7A56C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A56CE"/>
    <w:rPr>
      <w:rFonts w:ascii="Arial" w:eastAsia="Arial" w:hAnsi="Arial" w:cs="Arial"/>
      <w:i/>
      <w:iCs/>
      <w:color w:val="4F81BD" w:themeColor="accent1"/>
    </w:rPr>
  </w:style>
  <w:style w:type="paragraph" w:styleId="List">
    <w:name w:val="List"/>
    <w:basedOn w:val="Normal"/>
    <w:uiPriority w:val="99"/>
    <w:semiHidden/>
    <w:unhideWhenUsed/>
    <w:rsid w:val="007A56CE"/>
    <w:pPr>
      <w:ind w:left="360" w:hanging="360"/>
      <w:contextualSpacing/>
    </w:pPr>
  </w:style>
  <w:style w:type="paragraph" w:styleId="List2">
    <w:name w:val="List 2"/>
    <w:basedOn w:val="Normal"/>
    <w:uiPriority w:val="99"/>
    <w:semiHidden/>
    <w:unhideWhenUsed/>
    <w:rsid w:val="007A56CE"/>
    <w:pPr>
      <w:ind w:left="720" w:hanging="360"/>
      <w:contextualSpacing/>
    </w:pPr>
  </w:style>
  <w:style w:type="paragraph" w:styleId="List3">
    <w:name w:val="List 3"/>
    <w:basedOn w:val="Normal"/>
    <w:uiPriority w:val="99"/>
    <w:semiHidden/>
    <w:unhideWhenUsed/>
    <w:rsid w:val="007A56CE"/>
    <w:pPr>
      <w:ind w:left="1080" w:hanging="360"/>
      <w:contextualSpacing/>
    </w:pPr>
  </w:style>
  <w:style w:type="paragraph" w:styleId="List4">
    <w:name w:val="List 4"/>
    <w:basedOn w:val="Normal"/>
    <w:uiPriority w:val="99"/>
    <w:semiHidden/>
    <w:unhideWhenUsed/>
    <w:rsid w:val="007A56CE"/>
    <w:pPr>
      <w:ind w:left="1440" w:hanging="360"/>
      <w:contextualSpacing/>
    </w:pPr>
  </w:style>
  <w:style w:type="paragraph" w:styleId="List5">
    <w:name w:val="List 5"/>
    <w:basedOn w:val="Normal"/>
    <w:uiPriority w:val="99"/>
    <w:semiHidden/>
    <w:unhideWhenUsed/>
    <w:rsid w:val="007A56CE"/>
    <w:pPr>
      <w:ind w:left="1800" w:hanging="360"/>
      <w:contextualSpacing/>
    </w:pPr>
  </w:style>
  <w:style w:type="paragraph" w:styleId="ListBullet">
    <w:name w:val="List Bullet"/>
    <w:basedOn w:val="Normal"/>
    <w:uiPriority w:val="99"/>
    <w:semiHidden/>
    <w:unhideWhenUsed/>
    <w:rsid w:val="007A56CE"/>
    <w:pPr>
      <w:numPr>
        <w:numId w:val="9"/>
      </w:numPr>
      <w:contextualSpacing/>
    </w:pPr>
  </w:style>
  <w:style w:type="paragraph" w:styleId="ListBullet2">
    <w:name w:val="List Bullet 2"/>
    <w:basedOn w:val="Normal"/>
    <w:uiPriority w:val="99"/>
    <w:semiHidden/>
    <w:unhideWhenUsed/>
    <w:rsid w:val="007A56CE"/>
    <w:pPr>
      <w:numPr>
        <w:numId w:val="10"/>
      </w:numPr>
      <w:contextualSpacing/>
    </w:pPr>
  </w:style>
  <w:style w:type="paragraph" w:styleId="ListBullet3">
    <w:name w:val="List Bullet 3"/>
    <w:basedOn w:val="Normal"/>
    <w:uiPriority w:val="99"/>
    <w:semiHidden/>
    <w:unhideWhenUsed/>
    <w:rsid w:val="007A56CE"/>
    <w:pPr>
      <w:numPr>
        <w:numId w:val="11"/>
      </w:numPr>
      <w:contextualSpacing/>
    </w:pPr>
  </w:style>
  <w:style w:type="paragraph" w:styleId="ListBullet4">
    <w:name w:val="List Bullet 4"/>
    <w:basedOn w:val="Normal"/>
    <w:uiPriority w:val="99"/>
    <w:semiHidden/>
    <w:unhideWhenUsed/>
    <w:rsid w:val="007A56CE"/>
    <w:pPr>
      <w:numPr>
        <w:numId w:val="12"/>
      </w:numPr>
      <w:contextualSpacing/>
    </w:pPr>
  </w:style>
  <w:style w:type="paragraph" w:styleId="ListBullet5">
    <w:name w:val="List Bullet 5"/>
    <w:basedOn w:val="Normal"/>
    <w:uiPriority w:val="99"/>
    <w:semiHidden/>
    <w:unhideWhenUsed/>
    <w:rsid w:val="007A56CE"/>
    <w:pPr>
      <w:numPr>
        <w:numId w:val="13"/>
      </w:numPr>
      <w:contextualSpacing/>
    </w:pPr>
  </w:style>
  <w:style w:type="paragraph" w:styleId="ListContinue">
    <w:name w:val="List Continue"/>
    <w:basedOn w:val="Normal"/>
    <w:uiPriority w:val="99"/>
    <w:semiHidden/>
    <w:unhideWhenUsed/>
    <w:rsid w:val="007A56CE"/>
    <w:pPr>
      <w:spacing w:after="120"/>
      <w:ind w:left="360"/>
      <w:contextualSpacing/>
    </w:pPr>
  </w:style>
  <w:style w:type="paragraph" w:styleId="ListContinue2">
    <w:name w:val="List Continue 2"/>
    <w:basedOn w:val="Normal"/>
    <w:uiPriority w:val="99"/>
    <w:semiHidden/>
    <w:unhideWhenUsed/>
    <w:rsid w:val="007A56CE"/>
    <w:pPr>
      <w:spacing w:after="120"/>
      <w:ind w:left="720"/>
      <w:contextualSpacing/>
    </w:pPr>
  </w:style>
  <w:style w:type="paragraph" w:styleId="ListContinue3">
    <w:name w:val="List Continue 3"/>
    <w:basedOn w:val="Normal"/>
    <w:uiPriority w:val="99"/>
    <w:semiHidden/>
    <w:unhideWhenUsed/>
    <w:rsid w:val="007A56CE"/>
    <w:pPr>
      <w:spacing w:after="120"/>
      <w:ind w:left="1080"/>
      <w:contextualSpacing/>
    </w:pPr>
  </w:style>
  <w:style w:type="paragraph" w:styleId="ListContinue4">
    <w:name w:val="List Continue 4"/>
    <w:basedOn w:val="Normal"/>
    <w:uiPriority w:val="99"/>
    <w:semiHidden/>
    <w:unhideWhenUsed/>
    <w:rsid w:val="007A56CE"/>
    <w:pPr>
      <w:spacing w:after="120"/>
      <w:ind w:left="1440"/>
      <w:contextualSpacing/>
    </w:pPr>
  </w:style>
  <w:style w:type="paragraph" w:styleId="ListContinue5">
    <w:name w:val="List Continue 5"/>
    <w:basedOn w:val="Normal"/>
    <w:uiPriority w:val="99"/>
    <w:semiHidden/>
    <w:unhideWhenUsed/>
    <w:rsid w:val="007A56CE"/>
    <w:pPr>
      <w:spacing w:after="120"/>
      <w:ind w:left="1800"/>
      <w:contextualSpacing/>
    </w:pPr>
  </w:style>
  <w:style w:type="paragraph" w:styleId="ListNumber">
    <w:name w:val="List Number"/>
    <w:basedOn w:val="Normal"/>
    <w:uiPriority w:val="99"/>
    <w:semiHidden/>
    <w:unhideWhenUsed/>
    <w:rsid w:val="007A56CE"/>
    <w:pPr>
      <w:numPr>
        <w:numId w:val="14"/>
      </w:numPr>
      <w:contextualSpacing/>
    </w:pPr>
  </w:style>
  <w:style w:type="paragraph" w:styleId="ListNumber2">
    <w:name w:val="List Number 2"/>
    <w:basedOn w:val="Normal"/>
    <w:uiPriority w:val="99"/>
    <w:semiHidden/>
    <w:unhideWhenUsed/>
    <w:rsid w:val="007A56CE"/>
    <w:pPr>
      <w:numPr>
        <w:numId w:val="15"/>
      </w:numPr>
      <w:contextualSpacing/>
    </w:pPr>
  </w:style>
  <w:style w:type="paragraph" w:styleId="ListNumber3">
    <w:name w:val="List Number 3"/>
    <w:basedOn w:val="Normal"/>
    <w:uiPriority w:val="99"/>
    <w:semiHidden/>
    <w:unhideWhenUsed/>
    <w:rsid w:val="007A56CE"/>
    <w:pPr>
      <w:numPr>
        <w:numId w:val="16"/>
      </w:numPr>
      <w:contextualSpacing/>
    </w:pPr>
  </w:style>
  <w:style w:type="paragraph" w:styleId="ListNumber4">
    <w:name w:val="List Number 4"/>
    <w:basedOn w:val="Normal"/>
    <w:uiPriority w:val="99"/>
    <w:semiHidden/>
    <w:unhideWhenUsed/>
    <w:rsid w:val="007A56CE"/>
    <w:pPr>
      <w:numPr>
        <w:numId w:val="17"/>
      </w:numPr>
      <w:contextualSpacing/>
    </w:pPr>
  </w:style>
  <w:style w:type="paragraph" w:styleId="ListNumber5">
    <w:name w:val="List Number 5"/>
    <w:basedOn w:val="Normal"/>
    <w:uiPriority w:val="99"/>
    <w:semiHidden/>
    <w:unhideWhenUsed/>
    <w:rsid w:val="007A56CE"/>
    <w:pPr>
      <w:numPr>
        <w:numId w:val="18"/>
      </w:numPr>
      <w:contextualSpacing/>
    </w:pPr>
  </w:style>
  <w:style w:type="paragraph" w:styleId="MacroText">
    <w:name w:val="macro"/>
    <w:link w:val="MacroTextChar"/>
    <w:uiPriority w:val="99"/>
    <w:semiHidden/>
    <w:unhideWhenUsed/>
    <w:rsid w:val="007A56CE"/>
    <w:pPr>
      <w:tabs>
        <w:tab w:val="left" w:pos="480"/>
        <w:tab w:val="left" w:pos="960"/>
        <w:tab w:val="left" w:pos="1440"/>
        <w:tab w:val="left" w:pos="1920"/>
        <w:tab w:val="left" w:pos="2400"/>
        <w:tab w:val="left" w:pos="2880"/>
        <w:tab w:val="left" w:pos="3360"/>
        <w:tab w:val="left" w:pos="3840"/>
        <w:tab w:val="left" w:pos="4320"/>
      </w:tabs>
    </w:pPr>
    <w:rPr>
      <w:rFonts w:ascii="Consolas" w:eastAsia="Arial" w:hAnsi="Consolas" w:cs="Arial"/>
      <w:sz w:val="20"/>
      <w:szCs w:val="20"/>
    </w:rPr>
  </w:style>
  <w:style w:type="character" w:customStyle="1" w:styleId="MacroTextChar">
    <w:name w:val="Macro Text Char"/>
    <w:basedOn w:val="DefaultParagraphFont"/>
    <w:link w:val="MacroText"/>
    <w:uiPriority w:val="99"/>
    <w:semiHidden/>
    <w:rsid w:val="007A56CE"/>
    <w:rPr>
      <w:rFonts w:ascii="Consolas" w:eastAsia="Arial" w:hAnsi="Consolas" w:cs="Arial"/>
      <w:sz w:val="20"/>
      <w:szCs w:val="20"/>
    </w:rPr>
  </w:style>
  <w:style w:type="paragraph" w:styleId="MessageHeader">
    <w:name w:val="Message Header"/>
    <w:basedOn w:val="Normal"/>
    <w:link w:val="MessageHeaderChar"/>
    <w:uiPriority w:val="99"/>
    <w:semiHidden/>
    <w:unhideWhenUsed/>
    <w:rsid w:val="007A56C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A56CE"/>
    <w:rPr>
      <w:rFonts w:asciiTheme="majorHAnsi" w:eastAsiaTheme="majorEastAsia" w:hAnsiTheme="majorHAnsi" w:cstheme="majorBidi"/>
      <w:sz w:val="24"/>
      <w:szCs w:val="24"/>
      <w:shd w:val="pct20" w:color="auto" w:fill="auto"/>
    </w:rPr>
  </w:style>
  <w:style w:type="paragraph" w:styleId="NoSpacing">
    <w:name w:val="No Spacing"/>
    <w:uiPriority w:val="1"/>
    <w:qFormat/>
    <w:rsid w:val="007A56CE"/>
    <w:rPr>
      <w:rFonts w:ascii="Arial" w:eastAsia="Arial" w:hAnsi="Arial" w:cs="Arial"/>
    </w:rPr>
  </w:style>
  <w:style w:type="paragraph" w:styleId="NormalWeb">
    <w:name w:val="Normal (Web)"/>
    <w:basedOn w:val="Normal"/>
    <w:uiPriority w:val="99"/>
    <w:semiHidden/>
    <w:unhideWhenUsed/>
    <w:rsid w:val="007A56CE"/>
    <w:rPr>
      <w:rFonts w:ascii="Times New Roman" w:hAnsi="Times New Roman" w:cs="Times New Roman"/>
      <w:sz w:val="24"/>
      <w:szCs w:val="24"/>
    </w:rPr>
  </w:style>
  <w:style w:type="paragraph" w:styleId="NormalIndent">
    <w:name w:val="Normal Indent"/>
    <w:basedOn w:val="Normal"/>
    <w:uiPriority w:val="99"/>
    <w:semiHidden/>
    <w:unhideWhenUsed/>
    <w:rsid w:val="007A56CE"/>
    <w:pPr>
      <w:ind w:left="720"/>
    </w:pPr>
  </w:style>
  <w:style w:type="paragraph" w:styleId="NoteHeading">
    <w:name w:val="Note Heading"/>
    <w:basedOn w:val="Normal"/>
    <w:next w:val="Normal"/>
    <w:link w:val="NoteHeadingChar"/>
    <w:uiPriority w:val="99"/>
    <w:semiHidden/>
    <w:unhideWhenUsed/>
    <w:rsid w:val="007A56CE"/>
  </w:style>
  <w:style w:type="character" w:customStyle="1" w:styleId="NoteHeadingChar">
    <w:name w:val="Note Heading Char"/>
    <w:basedOn w:val="DefaultParagraphFont"/>
    <w:link w:val="NoteHeading"/>
    <w:uiPriority w:val="99"/>
    <w:semiHidden/>
    <w:rsid w:val="007A56CE"/>
    <w:rPr>
      <w:rFonts w:ascii="Arial" w:eastAsia="Arial" w:hAnsi="Arial" w:cs="Arial"/>
    </w:rPr>
  </w:style>
  <w:style w:type="paragraph" w:styleId="PlainText">
    <w:name w:val="Plain Text"/>
    <w:basedOn w:val="Normal"/>
    <w:link w:val="PlainTextChar"/>
    <w:uiPriority w:val="99"/>
    <w:semiHidden/>
    <w:unhideWhenUsed/>
    <w:rsid w:val="007A56CE"/>
    <w:rPr>
      <w:rFonts w:ascii="Consolas" w:hAnsi="Consolas"/>
      <w:sz w:val="21"/>
      <w:szCs w:val="21"/>
    </w:rPr>
  </w:style>
  <w:style w:type="character" w:customStyle="1" w:styleId="PlainTextChar">
    <w:name w:val="Plain Text Char"/>
    <w:basedOn w:val="DefaultParagraphFont"/>
    <w:link w:val="PlainText"/>
    <w:uiPriority w:val="99"/>
    <w:semiHidden/>
    <w:rsid w:val="007A56CE"/>
    <w:rPr>
      <w:rFonts w:ascii="Consolas" w:eastAsia="Arial" w:hAnsi="Consolas" w:cs="Arial"/>
      <w:sz w:val="21"/>
      <w:szCs w:val="21"/>
    </w:rPr>
  </w:style>
  <w:style w:type="paragraph" w:styleId="Quote">
    <w:name w:val="Quote"/>
    <w:basedOn w:val="Normal"/>
    <w:next w:val="Normal"/>
    <w:link w:val="QuoteChar"/>
    <w:uiPriority w:val="29"/>
    <w:qFormat/>
    <w:rsid w:val="007A56C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A56CE"/>
    <w:rPr>
      <w:rFonts w:ascii="Arial" w:eastAsia="Arial" w:hAnsi="Arial" w:cs="Arial"/>
      <w:i/>
      <w:iCs/>
      <w:color w:val="404040" w:themeColor="text1" w:themeTint="BF"/>
    </w:rPr>
  </w:style>
  <w:style w:type="paragraph" w:styleId="Salutation">
    <w:name w:val="Salutation"/>
    <w:basedOn w:val="Normal"/>
    <w:next w:val="Normal"/>
    <w:link w:val="SalutationChar"/>
    <w:uiPriority w:val="99"/>
    <w:semiHidden/>
    <w:unhideWhenUsed/>
    <w:rsid w:val="007A56CE"/>
  </w:style>
  <w:style w:type="character" w:customStyle="1" w:styleId="SalutationChar">
    <w:name w:val="Salutation Char"/>
    <w:basedOn w:val="DefaultParagraphFont"/>
    <w:link w:val="Salutation"/>
    <w:uiPriority w:val="99"/>
    <w:semiHidden/>
    <w:rsid w:val="007A56CE"/>
    <w:rPr>
      <w:rFonts w:ascii="Arial" w:eastAsia="Arial" w:hAnsi="Arial" w:cs="Arial"/>
    </w:rPr>
  </w:style>
  <w:style w:type="paragraph" w:styleId="Signature">
    <w:name w:val="Signature"/>
    <w:basedOn w:val="Normal"/>
    <w:link w:val="SignatureChar"/>
    <w:uiPriority w:val="99"/>
    <w:semiHidden/>
    <w:unhideWhenUsed/>
    <w:rsid w:val="007A56CE"/>
    <w:pPr>
      <w:ind w:left="4320"/>
    </w:pPr>
  </w:style>
  <w:style w:type="character" w:customStyle="1" w:styleId="SignatureChar">
    <w:name w:val="Signature Char"/>
    <w:basedOn w:val="DefaultParagraphFont"/>
    <w:link w:val="Signature"/>
    <w:uiPriority w:val="99"/>
    <w:semiHidden/>
    <w:rsid w:val="007A56CE"/>
    <w:rPr>
      <w:rFonts w:ascii="Arial" w:eastAsia="Arial" w:hAnsi="Arial" w:cs="Arial"/>
    </w:rPr>
  </w:style>
  <w:style w:type="paragraph" w:styleId="Subtitle">
    <w:name w:val="Subtitle"/>
    <w:basedOn w:val="Normal"/>
    <w:next w:val="Normal"/>
    <w:link w:val="SubtitleChar"/>
    <w:uiPriority w:val="11"/>
    <w:qFormat/>
    <w:rsid w:val="007A56CE"/>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7A56CE"/>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7A56CE"/>
    <w:pPr>
      <w:ind w:left="220" w:hanging="220"/>
    </w:pPr>
  </w:style>
  <w:style w:type="paragraph" w:styleId="TableofFigures">
    <w:name w:val="table of figures"/>
    <w:basedOn w:val="Normal"/>
    <w:next w:val="Normal"/>
    <w:uiPriority w:val="99"/>
    <w:semiHidden/>
    <w:unhideWhenUsed/>
    <w:rsid w:val="007A56CE"/>
  </w:style>
  <w:style w:type="paragraph" w:styleId="TOAHeading">
    <w:name w:val="toa heading"/>
    <w:basedOn w:val="Normal"/>
    <w:next w:val="Normal"/>
    <w:uiPriority w:val="99"/>
    <w:semiHidden/>
    <w:unhideWhenUsed/>
    <w:rsid w:val="007A56CE"/>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7A56CE"/>
    <w:pPr>
      <w:spacing w:after="100"/>
    </w:pPr>
  </w:style>
  <w:style w:type="paragraph" w:styleId="TOC2">
    <w:name w:val="toc 2"/>
    <w:basedOn w:val="Normal"/>
    <w:next w:val="Normal"/>
    <w:autoRedefine/>
    <w:uiPriority w:val="39"/>
    <w:semiHidden/>
    <w:unhideWhenUsed/>
    <w:rsid w:val="007A56CE"/>
    <w:pPr>
      <w:spacing w:after="100"/>
      <w:ind w:left="220"/>
    </w:pPr>
  </w:style>
  <w:style w:type="paragraph" w:styleId="TOC3">
    <w:name w:val="toc 3"/>
    <w:basedOn w:val="Normal"/>
    <w:next w:val="Normal"/>
    <w:autoRedefine/>
    <w:uiPriority w:val="39"/>
    <w:semiHidden/>
    <w:unhideWhenUsed/>
    <w:rsid w:val="007A56CE"/>
    <w:pPr>
      <w:spacing w:after="100"/>
      <w:ind w:left="440"/>
    </w:pPr>
  </w:style>
  <w:style w:type="paragraph" w:styleId="TOC4">
    <w:name w:val="toc 4"/>
    <w:basedOn w:val="Normal"/>
    <w:next w:val="Normal"/>
    <w:autoRedefine/>
    <w:uiPriority w:val="39"/>
    <w:semiHidden/>
    <w:unhideWhenUsed/>
    <w:rsid w:val="007A56CE"/>
    <w:pPr>
      <w:spacing w:after="100"/>
      <w:ind w:left="660"/>
    </w:pPr>
  </w:style>
  <w:style w:type="paragraph" w:styleId="TOC5">
    <w:name w:val="toc 5"/>
    <w:basedOn w:val="Normal"/>
    <w:next w:val="Normal"/>
    <w:autoRedefine/>
    <w:uiPriority w:val="39"/>
    <w:semiHidden/>
    <w:unhideWhenUsed/>
    <w:rsid w:val="007A56CE"/>
    <w:pPr>
      <w:spacing w:after="100"/>
      <w:ind w:left="880"/>
    </w:pPr>
  </w:style>
  <w:style w:type="paragraph" w:styleId="TOC6">
    <w:name w:val="toc 6"/>
    <w:basedOn w:val="Normal"/>
    <w:next w:val="Normal"/>
    <w:autoRedefine/>
    <w:uiPriority w:val="39"/>
    <w:semiHidden/>
    <w:unhideWhenUsed/>
    <w:rsid w:val="007A56CE"/>
    <w:pPr>
      <w:spacing w:after="100"/>
      <w:ind w:left="1100"/>
    </w:pPr>
  </w:style>
  <w:style w:type="paragraph" w:styleId="TOC7">
    <w:name w:val="toc 7"/>
    <w:basedOn w:val="Normal"/>
    <w:next w:val="Normal"/>
    <w:autoRedefine/>
    <w:uiPriority w:val="39"/>
    <w:semiHidden/>
    <w:unhideWhenUsed/>
    <w:rsid w:val="007A56CE"/>
    <w:pPr>
      <w:spacing w:after="100"/>
      <w:ind w:left="1320"/>
    </w:pPr>
  </w:style>
  <w:style w:type="paragraph" w:styleId="TOC8">
    <w:name w:val="toc 8"/>
    <w:basedOn w:val="Normal"/>
    <w:next w:val="Normal"/>
    <w:autoRedefine/>
    <w:uiPriority w:val="39"/>
    <w:semiHidden/>
    <w:unhideWhenUsed/>
    <w:rsid w:val="007A56CE"/>
    <w:pPr>
      <w:spacing w:after="100"/>
      <w:ind w:left="1540"/>
    </w:pPr>
  </w:style>
  <w:style w:type="paragraph" w:styleId="TOC9">
    <w:name w:val="toc 9"/>
    <w:basedOn w:val="Normal"/>
    <w:next w:val="Normal"/>
    <w:autoRedefine/>
    <w:uiPriority w:val="39"/>
    <w:semiHidden/>
    <w:unhideWhenUsed/>
    <w:rsid w:val="007A56CE"/>
    <w:pPr>
      <w:spacing w:after="100"/>
      <w:ind w:left="1760"/>
    </w:pPr>
  </w:style>
  <w:style w:type="paragraph" w:styleId="TOCHeading">
    <w:name w:val="TOC Heading"/>
    <w:basedOn w:val="Heading1"/>
    <w:next w:val="Normal"/>
    <w:uiPriority w:val="39"/>
    <w:semiHidden/>
    <w:unhideWhenUsed/>
    <w:qFormat/>
    <w:rsid w:val="007A56CE"/>
    <w:pPr>
      <w:outlineLvl w:val="9"/>
    </w:pPr>
  </w:style>
  <w:style w:type="character" w:styleId="FootnoteReference">
    <w:name w:val="footnote reference"/>
    <w:basedOn w:val="DefaultParagraphFont"/>
    <w:uiPriority w:val="99"/>
    <w:semiHidden/>
    <w:unhideWhenUsed/>
    <w:rsid w:val="003607E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ema.pefok@mccmh.ne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ccmh.net/policy-manua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281D56B9617B4F88255DE00379E5CE" ma:contentTypeVersion="19" ma:contentTypeDescription="Create a new document." ma:contentTypeScope="" ma:versionID="0ff66244d9e35bbc1d6b640dd7aa1856">
  <xsd:schema xmlns:xsd="http://www.w3.org/2001/XMLSchema" xmlns:xs="http://www.w3.org/2001/XMLSchema" xmlns:p="http://schemas.microsoft.com/office/2006/metadata/properties" xmlns:ns1="http://schemas.microsoft.com/sharepoint/v3" xmlns:ns2="c3ac499d-e11a-452f-b422-96cc0d07be12" xmlns:ns3="efc6b326-0b03-434e-8087-61ff68980491" targetNamespace="http://schemas.microsoft.com/office/2006/metadata/properties" ma:root="true" ma:fieldsID="72f5042ffafd74514683c7bfe43a90d1" ns1:_="" ns2:_="" ns3:_="">
    <xsd:import namespace="http://schemas.microsoft.com/sharepoint/v3"/>
    <xsd:import namespace="c3ac499d-e11a-452f-b422-96cc0d07be12"/>
    <xsd:import namespace="efc6b326-0b03-434e-8087-61ff689804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ac499d-e11a-452f-b422-96cc0d07be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5f49a81-d7c1-45c7-bcbc-d2ac7fd66f1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c6b326-0b03-434e-8087-61ff6898049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c72bc3f-aae2-405b-8334-fa4ca0c8f0af}" ma:internalName="TaxCatchAll" ma:showField="CatchAllData" ma:web="efc6b326-0b03-434e-8087-61ff689804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ac499d-e11a-452f-b422-96cc0d07be12">
      <Terms xmlns="http://schemas.microsoft.com/office/infopath/2007/PartnerControls"/>
    </lcf76f155ced4ddcb4097134ff3c332f>
    <TaxCatchAll xmlns="efc6b326-0b03-434e-8087-61ff68980491"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397D96A-4264-4F31-B862-E72513F29E33}">
  <ds:schemaRefs>
    <ds:schemaRef ds:uri="http://schemas.microsoft.com/sharepoint/v3/contenttype/forms"/>
  </ds:schemaRefs>
</ds:datastoreItem>
</file>

<file path=customXml/itemProps2.xml><?xml version="1.0" encoding="utf-8"?>
<ds:datastoreItem xmlns:ds="http://schemas.openxmlformats.org/officeDocument/2006/customXml" ds:itemID="{1A5C141F-F09E-43BB-BF9A-4B2A804E6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3ac499d-e11a-452f-b422-96cc0d07be12"/>
    <ds:schemaRef ds:uri="efc6b326-0b03-434e-8087-61ff689804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6A20FB-18E5-4B1D-B763-AB0EE4BE52FA}">
  <ds:schemaRefs>
    <ds:schemaRef ds:uri="http://schemas.microsoft.com/office/2006/metadata/properties"/>
    <ds:schemaRef ds:uri="http://schemas.microsoft.com/office/infopath/2007/PartnerControls"/>
    <ds:schemaRef ds:uri="c3ac499d-e11a-452f-b422-96cc0d07be12"/>
    <ds:schemaRef ds:uri="efc6b326-0b03-434e-8087-61ff68980491"/>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1439</TotalTime>
  <Pages>3</Pages>
  <Words>592</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Kimberly.Cope</dc:creator>
  <cp:lastModifiedBy>Tema Pefok</cp:lastModifiedBy>
  <cp:revision>4</cp:revision>
  <cp:lastPrinted>2024-08-22T12:29:00Z</cp:lastPrinted>
  <dcterms:created xsi:type="dcterms:W3CDTF">2026-09-03T16:40:00Z</dcterms:created>
  <dcterms:modified xsi:type="dcterms:W3CDTF">2026-09-09T16:40:00Z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Acrobat PDFMaker 10.1 for Word</vt:lpwstr>
  </property>
  <property fmtid="{D5CDD505-2E9C-101B-9397-08002B2CF9AE}" pid="4" name="LastSaved">
    <vt:filetime>2021-12-02T00:00:00Z</vt:filetime>
  </property>
  <property fmtid="{D5CDD505-2E9C-101B-9397-08002B2CF9AE}" pid="5" name="ContentTypeId">
    <vt:lpwstr>0x010100C7281D56B9617B4F88255DE00379E5CE</vt:lpwstr>
  </property>
  <property fmtid="{D5CDD505-2E9C-101B-9397-08002B2CF9AE}" pid="6" name="MediaServiceImageTags">
    <vt:lpwstr/>
  </property>
  <property fmtid="{D5CDD505-2E9C-101B-9397-08002B2CF9AE}" pid="7" name="GrammarlyDocumentId">
    <vt:lpwstr>b60e6994-dd34-4e0e-9eaa-66f3bd72acc9</vt:lpwstr>
  </property>
</Properties>
</file>